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F14F2" w14:textId="77777777" w:rsidR="009211CF" w:rsidRDefault="00000000">
      <w:pPr>
        <w:pStyle w:val="Corpsdetexte"/>
        <w:ind w:left="73" w:firstLine="0"/>
        <w:rPr>
          <w:rFonts w:ascii="Times New Roman"/>
          <w:sz w:val="20"/>
        </w:rPr>
      </w:pPr>
      <w:r>
        <w:rPr>
          <w:rFonts w:ascii="Times New Roman"/>
          <w:noProof/>
          <w:sz w:val="20"/>
        </w:rPr>
        <w:drawing>
          <wp:inline distT="0" distB="0" distL="0" distR="0" wp14:anchorId="54089D59" wp14:editId="69894049">
            <wp:extent cx="1618587" cy="874014"/>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7" cstate="print"/>
                    <a:stretch>
                      <a:fillRect/>
                    </a:stretch>
                  </pic:blipFill>
                  <pic:spPr>
                    <a:xfrm>
                      <a:off x="0" y="0"/>
                      <a:ext cx="1618587" cy="874014"/>
                    </a:xfrm>
                    <a:prstGeom prst="rect">
                      <a:avLst/>
                    </a:prstGeom>
                  </pic:spPr>
                </pic:pic>
              </a:graphicData>
            </a:graphic>
          </wp:inline>
        </w:drawing>
      </w:r>
    </w:p>
    <w:p w14:paraId="29A35458" w14:textId="77777777" w:rsidR="009211CF" w:rsidRDefault="00000000">
      <w:pPr>
        <w:pStyle w:val="Titre"/>
        <w:spacing w:before="49" w:line="439" w:lineRule="exact"/>
        <w:ind w:right="1"/>
      </w:pPr>
      <w:r>
        <w:rPr>
          <w:spacing w:val="-2"/>
        </w:rPr>
        <w:t>REGLEMENT</w:t>
      </w:r>
    </w:p>
    <w:p w14:paraId="79E771EE" w14:textId="77777777" w:rsidR="009211CF" w:rsidRDefault="00000000">
      <w:pPr>
        <w:pStyle w:val="Titre"/>
      </w:pPr>
      <w:r>
        <w:t>DE</w:t>
      </w:r>
      <w:r>
        <w:rPr>
          <w:spacing w:val="-2"/>
        </w:rPr>
        <w:t xml:space="preserve"> </w:t>
      </w:r>
      <w:r>
        <w:t>L’AIDE</w:t>
      </w:r>
      <w:r>
        <w:rPr>
          <w:spacing w:val="-1"/>
        </w:rPr>
        <w:t xml:space="preserve"> </w:t>
      </w:r>
      <w:r>
        <w:t>A</w:t>
      </w:r>
      <w:r>
        <w:rPr>
          <w:spacing w:val="-2"/>
        </w:rPr>
        <w:t xml:space="preserve"> L’INVESTISSEMENT</w:t>
      </w:r>
    </w:p>
    <w:p w14:paraId="3F0ABFFB" w14:textId="77777777" w:rsidR="009211CF" w:rsidRDefault="009211CF">
      <w:pPr>
        <w:pStyle w:val="Corpsdetexte"/>
        <w:spacing w:before="6"/>
        <w:ind w:left="0" w:firstLine="0"/>
        <w:rPr>
          <w:b/>
          <w:sz w:val="36"/>
        </w:rPr>
      </w:pPr>
    </w:p>
    <w:p w14:paraId="1A73D83A" w14:textId="77777777" w:rsidR="009211CF" w:rsidRDefault="00000000">
      <w:pPr>
        <w:pStyle w:val="Titre1"/>
        <w:ind w:left="926"/>
      </w:pPr>
      <w:r>
        <w:t>Article</w:t>
      </w:r>
      <w:r>
        <w:rPr>
          <w:spacing w:val="-4"/>
        </w:rPr>
        <w:t xml:space="preserve"> </w:t>
      </w:r>
      <w:r>
        <w:t>I.</w:t>
      </w:r>
      <w:r>
        <w:rPr>
          <w:spacing w:val="53"/>
        </w:rPr>
        <w:t xml:space="preserve"> </w:t>
      </w:r>
      <w:r>
        <w:rPr>
          <w:spacing w:val="-2"/>
        </w:rPr>
        <w:t>Préambule</w:t>
      </w:r>
    </w:p>
    <w:p w14:paraId="693AECF4" w14:textId="77777777" w:rsidR="009211CF" w:rsidRDefault="00000000">
      <w:pPr>
        <w:pStyle w:val="Corpsdetexte"/>
        <w:spacing w:before="187"/>
        <w:ind w:right="28" w:firstLine="501"/>
        <w:jc w:val="both"/>
      </w:pPr>
      <w:r>
        <w:t>La Communauté de Communes Causses Aigoual Cévennes « Terres Solidaires</w:t>
      </w:r>
      <w:r>
        <w:rPr>
          <w:spacing w:val="-1"/>
        </w:rPr>
        <w:t xml:space="preserve"> </w:t>
      </w:r>
      <w:r>
        <w:t>» soutient et encourage le maintien de commerces, restaurants,</w:t>
      </w:r>
      <w:r>
        <w:rPr>
          <w:spacing w:val="-1"/>
        </w:rPr>
        <w:t xml:space="preserve"> </w:t>
      </w:r>
      <w:r>
        <w:t>hébergements et artisans mais aussi les services</w:t>
      </w:r>
      <w:r>
        <w:rPr>
          <w:spacing w:val="-4"/>
        </w:rPr>
        <w:t xml:space="preserve"> </w:t>
      </w:r>
      <w:r>
        <w:t>de</w:t>
      </w:r>
      <w:r>
        <w:rPr>
          <w:spacing w:val="-3"/>
        </w:rPr>
        <w:t xml:space="preserve"> </w:t>
      </w:r>
      <w:r>
        <w:t>proximité</w:t>
      </w:r>
      <w:r>
        <w:rPr>
          <w:spacing w:val="-3"/>
        </w:rPr>
        <w:t xml:space="preserve"> </w:t>
      </w:r>
      <w:r>
        <w:t>en</w:t>
      </w:r>
      <w:r>
        <w:rPr>
          <w:spacing w:val="-5"/>
        </w:rPr>
        <w:t xml:space="preserve"> </w:t>
      </w:r>
      <w:r>
        <w:t>milieu</w:t>
      </w:r>
      <w:r>
        <w:rPr>
          <w:spacing w:val="-2"/>
        </w:rPr>
        <w:t xml:space="preserve"> </w:t>
      </w:r>
      <w:r>
        <w:t>rural,</w:t>
      </w:r>
      <w:r>
        <w:rPr>
          <w:spacing w:val="-1"/>
        </w:rPr>
        <w:t xml:space="preserve"> </w:t>
      </w:r>
      <w:r>
        <w:t>les</w:t>
      </w:r>
      <w:r>
        <w:rPr>
          <w:spacing w:val="-6"/>
        </w:rPr>
        <w:t xml:space="preserve"> </w:t>
      </w:r>
      <w:r>
        <w:t>projets</w:t>
      </w:r>
      <w:r>
        <w:rPr>
          <w:spacing w:val="-4"/>
        </w:rPr>
        <w:t xml:space="preserve"> </w:t>
      </w:r>
      <w:r>
        <w:t>de</w:t>
      </w:r>
      <w:r>
        <w:rPr>
          <w:spacing w:val="-3"/>
        </w:rPr>
        <w:t xml:space="preserve"> </w:t>
      </w:r>
      <w:r>
        <w:t>création,</w:t>
      </w:r>
      <w:r>
        <w:rPr>
          <w:spacing w:val="-4"/>
        </w:rPr>
        <w:t xml:space="preserve"> </w:t>
      </w:r>
      <w:r>
        <w:t>de</w:t>
      </w:r>
      <w:r>
        <w:rPr>
          <w:spacing w:val="-6"/>
        </w:rPr>
        <w:t xml:space="preserve"> </w:t>
      </w:r>
      <w:r>
        <w:t>maintien</w:t>
      </w:r>
      <w:r>
        <w:rPr>
          <w:spacing w:val="-5"/>
        </w:rPr>
        <w:t xml:space="preserve"> </w:t>
      </w:r>
      <w:r>
        <w:t>ou</w:t>
      </w:r>
      <w:r>
        <w:rPr>
          <w:spacing w:val="-3"/>
        </w:rPr>
        <w:t xml:space="preserve"> </w:t>
      </w:r>
      <w:r>
        <w:t>de</w:t>
      </w:r>
      <w:r>
        <w:rPr>
          <w:spacing w:val="-3"/>
        </w:rPr>
        <w:t xml:space="preserve"> </w:t>
      </w:r>
      <w:r>
        <w:t>modernisation d’un dernier commerce présent dans un de ses villages.</w:t>
      </w:r>
    </w:p>
    <w:p w14:paraId="14A13C36" w14:textId="77777777" w:rsidR="009211CF" w:rsidRDefault="00000000">
      <w:pPr>
        <w:pStyle w:val="Titre1"/>
        <w:spacing w:before="293"/>
        <w:ind w:left="926"/>
      </w:pPr>
      <w:r>
        <w:t>Article</w:t>
      </w:r>
      <w:r>
        <w:rPr>
          <w:spacing w:val="-4"/>
        </w:rPr>
        <w:t xml:space="preserve"> </w:t>
      </w:r>
      <w:r>
        <w:t>II.</w:t>
      </w:r>
      <w:r>
        <w:rPr>
          <w:spacing w:val="-2"/>
        </w:rPr>
        <w:t xml:space="preserve"> </w:t>
      </w:r>
      <w:r>
        <w:t>Modalités</w:t>
      </w:r>
      <w:r>
        <w:rPr>
          <w:spacing w:val="-1"/>
        </w:rPr>
        <w:t xml:space="preserve"> </w:t>
      </w:r>
      <w:r>
        <w:rPr>
          <w:spacing w:val="-2"/>
        </w:rPr>
        <w:t>d’attributions</w:t>
      </w:r>
    </w:p>
    <w:p w14:paraId="088FA8DB" w14:textId="77777777" w:rsidR="009211CF" w:rsidRDefault="00000000">
      <w:pPr>
        <w:pStyle w:val="Corpsdetexte"/>
        <w:spacing w:before="292"/>
        <w:ind w:right="138" w:firstLine="501"/>
        <w:jc w:val="both"/>
      </w:pPr>
      <w:r>
        <w:t>La</w:t>
      </w:r>
      <w:r>
        <w:rPr>
          <w:spacing w:val="-6"/>
        </w:rPr>
        <w:t xml:space="preserve"> </w:t>
      </w:r>
      <w:r>
        <w:t>commission</w:t>
      </w:r>
      <w:r>
        <w:rPr>
          <w:spacing w:val="-6"/>
        </w:rPr>
        <w:t xml:space="preserve"> </w:t>
      </w:r>
      <w:r>
        <w:t>Développement</w:t>
      </w:r>
      <w:r>
        <w:rPr>
          <w:spacing w:val="-5"/>
        </w:rPr>
        <w:t xml:space="preserve"> </w:t>
      </w:r>
      <w:r>
        <w:t>Economique</w:t>
      </w:r>
      <w:r>
        <w:rPr>
          <w:spacing w:val="-8"/>
        </w:rPr>
        <w:t xml:space="preserve"> </w:t>
      </w:r>
      <w:r>
        <w:t>est</w:t>
      </w:r>
      <w:r>
        <w:rPr>
          <w:spacing w:val="-6"/>
        </w:rPr>
        <w:t xml:space="preserve"> </w:t>
      </w:r>
      <w:r>
        <w:t>seule</w:t>
      </w:r>
      <w:r>
        <w:rPr>
          <w:spacing w:val="-8"/>
        </w:rPr>
        <w:t xml:space="preserve"> </w:t>
      </w:r>
      <w:r>
        <w:t>décisionnaire.</w:t>
      </w:r>
      <w:r>
        <w:rPr>
          <w:spacing w:val="-7"/>
        </w:rPr>
        <w:t xml:space="preserve"> </w:t>
      </w:r>
      <w:r>
        <w:t>L’aide</w:t>
      </w:r>
      <w:r>
        <w:rPr>
          <w:spacing w:val="-6"/>
        </w:rPr>
        <w:t xml:space="preserve"> </w:t>
      </w:r>
      <w:r>
        <w:t>est</w:t>
      </w:r>
      <w:r>
        <w:rPr>
          <w:spacing w:val="-7"/>
        </w:rPr>
        <w:t xml:space="preserve"> </w:t>
      </w:r>
      <w:r>
        <w:t>attribuée dans le but d’apporter un soutien à l’entreprise dans ses projets de création ou développement</w:t>
      </w:r>
      <w:r>
        <w:rPr>
          <w:spacing w:val="-4"/>
        </w:rPr>
        <w:t xml:space="preserve"> </w:t>
      </w:r>
      <w:r>
        <w:t>et</w:t>
      </w:r>
      <w:r>
        <w:rPr>
          <w:spacing w:val="-8"/>
        </w:rPr>
        <w:t xml:space="preserve"> </w:t>
      </w:r>
      <w:r>
        <w:t>doit</w:t>
      </w:r>
      <w:r>
        <w:rPr>
          <w:spacing w:val="-5"/>
        </w:rPr>
        <w:t xml:space="preserve"> </w:t>
      </w:r>
      <w:r>
        <w:t>être</w:t>
      </w:r>
      <w:r>
        <w:rPr>
          <w:spacing w:val="-6"/>
        </w:rPr>
        <w:t xml:space="preserve"> </w:t>
      </w:r>
      <w:r>
        <w:t>considérée</w:t>
      </w:r>
      <w:r>
        <w:rPr>
          <w:spacing w:val="-8"/>
        </w:rPr>
        <w:t xml:space="preserve"> </w:t>
      </w:r>
      <w:r>
        <w:t>comme</w:t>
      </w:r>
      <w:r>
        <w:rPr>
          <w:spacing w:val="-8"/>
        </w:rPr>
        <w:t xml:space="preserve"> </w:t>
      </w:r>
      <w:r>
        <w:t>un</w:t>
      </w:r>
      <w:r>
        <w:rPr>
          <w:spacing w:val="-6"/>
        </w:rPr>
        <w:t xml:space="preserve"> </w:t>
      </w:r>
      <w:r>
        <w:t>complément</w:t>
      </w:r>
      <w:r>
        <w:rPr>
          <w:spacing w:val="-8"/>
        </w:rPr>
        <w:t xml:space="preserve"> </w:t>
      </w:r>
      <w:r>
        <w:t>à</w:t>
      </w:r>
      <w:r>
        <w:rPr>
          <w:spacing w:val="-4"/>
        </w:rPr>
        <w:t xml:space="preserve"> </w:t>
      </w:r>
      <w:r>
        <w:t>l’investissement</w:t>
      </w:r>
      <w:r>
        <w:rPr>
          <w:spacing w:val="-8"/>
        </w:rPr>
        <w:t xml:space="preserve"> </w:t>
      </w:r>
      <w:r>
        <w:t>personnel. En aucun</w:t>
      </w:r>
      <w:r>
        <w:rPr>
          <w:spacing w:val="-2"/>
        </w:rPr>
        <w:t xml:space="preserve"> </w:t>
      </w:r>
      <w:r>
        <w:t>cas elle</w:t>
      </w:r>
      <w:r>
        <w:rPr>
          <w:spacing w:val="-2"/>
        </w:rPr>
        <w:t xml:space="preserve"> </w:t>
      </w:r>
      <w:r>
        <w:t>ne saurait être</w:t>
      </w:r>
      <w:r>
        <w:rPr>
          <w:spacing w:val="-2"/>
        </w:rPr>
        <w:t xml:space="preserve"> </w:t>
      </w:r>
      <w:r>
        <w:t>considérée</w:t>
      </w:r>
      <w:r>
        <w:rPr>
          <w:spacing w:val="-2"/>
        </w:rPr>
        <w:t xml:space="preserve"> </w:t>
      </w:r>
      <w:r>
        <w:t>comme suffisante</w:t>
      </w:r>
      <w:r>
        <w:rPr>
          <w:spacing w:val="-2"/>
        </w:rPr>
        <w:t xml:space="preserve"> </w:t>
      </w:r>
      <w:r>
        <w:t>pour</w:t>
      </w:r>
      <w:r>
        <w:rPr>
          <w:spacing w:val="-2"/>
        </w:rPr>
        <w:t xml:space="preserve"> </w:t>
      </w:r>
      <w:r>
        <w:t>le</w:t>
      </w:r>
      <w:r>
        <w:rPr>
          <w:spacing w:val="-2"/>
        </w:rPr>
        <w:t xml:space="preserve"> </w:t>
      </w:r>
      <w:r>
        <w:t>projet. Une aide</w:t>
      </w:r>
      <w:r>
        <w:rPr>
          <w:spacing w:val="-2"/>
        </w:rPr>
        <w:t xml:space="preserve"> </w:t>
      </w:r>
      <w:r>
        <w:t>de</w:t>
      </w:r>
      <w:r>
        <w:rPr>
          <w:spacing w:val="-2"/>
        </w:rPr>
        <w:t xml:space="preserve"> </w:t>
      </w:r>
      <w:r>
        <w:t>20</w:t>
      </w:r>
    </w:p>
    <w:p w14:paraId="0A4D86BE" w14:textId="77777777" w:rsidR="009211CF" w:rsidRDefault="00000000">
      <w:pPr>
        <w:pStyle w:val="Corpsdetexte"/>
        <w:ind w:right="141" w:firstLine="0"/>
        <w:jc w:val="both"/>
      </w:pPr>
      <w:r>
        <w:t>% peut être attribuée pour un investissement plafonné à 15 000 euros (soit un maximum de 3 000 euros), majorée de 10 % si l’investissement est inférieur à 5 000 €.</w:t>
      </w:r>
    </w:p>
    <w:p w14:paraId="5B36EECE" w14:textId="77777777" w:rsidR="009211CF" w:rsidRDefault="00000000">
      <w:pPr>
        <w:pStyle w:val="Corpsdetexte"/>
        <w:spacing w:before="2"/>
        <w:ind w:right="135" w:firstLine="501"/>
        <w:jc w:val="both"/>
      </w:pPr>
      <w:r>
        <w:t>- Une aide plus conséquente définie par convention pourra être apportée pour le maintien ou la reprise de la dernière activité commerciale de la commune. Il s’agira d’une activité indispensable pour la qualité de vie des habitants (exemple</w:t>
      </w:r>
      <w:r>
        <w:rPr>
          <w:spacing w:val="-1"/>
        </w:rPr>
        <w:t xml:space="preserve"> </w:t>
      </w:r>
      <w:r>
        <w:t xml:space="preserve">: épicerie, station- </w:t>
      </w:r>
      <w:r>
        <w:rPr>
          <w:spacing w:val="-2"/>
        </w:rPr>
        <w:t>service…).</w:t>
      </w:r>
    </w:p>
    <w:p w14:paraId="65742F1F" w14:textId="77777777" w:rsidR="009211CF" w:rsidRDefault="00000000">
      <w:pPr>
        <w:pStyle w:val="Corpsdetexte"/>
        <w:ind w:right="139" w:firstLine="0"/>
        <w:jc w:val="both"/>
      </w:pPr>
      <w:r>
        <w:t>Toutefois</w:t>
      </w:r>
      <w:r>
        <w:rPr>
          <w:spacing w:val="-4"/>
        </w:rPr>
        <w:t xml:space="preserve"> </w:t>
      </w:r>
      <w:r>
        <w:t>le</w:t>
      </w:r>
      <w:r>
        <w:rPr>
          <w:spacing w:val="-6"/>
        </w:rPr>
        <w:t xml:space="preserve"> </w:t>
      </w:r>
      <w:r>
        <w:t>montant</w:t>
      </w:r>
      <w:r>
        <w:rPr>
          <w:spacing w:val="-8"/>
        </w:rPr>
        <w:t xml:space="preserve"> </w:t>
      </w:r>
      <w:r>
        <w:t>final</w:t>
      </w:r>
      <w:r>
        <w:rPr>
          <w:spacing w:val="-4"/>
        </w:rPr>
        <w:t xml:space="preserve"> </w:t>
      </w:r>
      <w:r>
        <w:t>de</w:t>
      </w:r>
      <w:r>
        <w:rPr>
          <w:spacing w:val="-3"/>
        </w:rPr>
        <w:t xml:space="preserve"> </w:t>
      </w:r>
      <w:r>
        <w:t>l’aide</w:t>
      </w:r>
      <w:r>
        <w:rPr>
          <w:spacing w:val="-6"/>
        </w:rPr>
        <w:t xml:space="preserve"> </w:t>
      </w:r>
      <w:r>
        <w:t>attribuée</w:t>
      </w:r>
      <w:r>
        <w:rPr>
          <w:spacing w:val="-8"/>
        </w:rPr>
        <w:t xml:space="preserve"> </w:t>
      </w:r>
      <w:r>
        <w:t>ne</w:t>
      </w:r>
      <w:r>
        <w:rPr>
          <w:spacing w:val="-8"/>
        </w:rPr>
        <w:t xml:space="preserve"> </w:t>
      </w:r>
      <w:r>
        <w:t>pourra</w:t>
      </w:r>
      <w:r>
        <w:rPr>
          <w:spacing w:val="-6"/>
        </w:rPr>
        <w:t xml:space="preserve"> </w:t>
      </w:r>
      <w:r>
        <w:t>pas</w:t>
      </w:r>
      <w:r>
        <w:rPr>
          <w:spacing w:val="-6"/>
        </w:rPr>
        <w:t xml:space="preserve"> </w:t>
      </w:r>
      <w:r>
        <w:t>être</w:t>
      </w:r>
      <w:r>
        <w:rPr>
          <w:spacing w:val="-6"/>
        </w:rPr>
        <w:t xml:space="preserve"> </w:t>
      </w:r>
      <w:r>
        <w:t>supérieur</w:t>
      </w:r>
      <w:r>
        <w:rPr>
          <w:spacing w:val="-4"/>
        </w:rPr>
        <w:t xml:space="preserve"> </w:t>
      </w:r>
      <w:r>
        <w:t>au</w:t>
      </w:r>
      <w:r>
        <w:rPr>
          <w:spacing w:val="-5"/>
        </w:rPr>
        <w:t xml:space="preserve"> </w:t>
      </w:r>
      <w:r>
        <w:t>capital</w:t>
      </w:r>
      <w:r>
        <w:rPr>
          <w:spacing w:val="-6"/>
        </w:rPr>
        <w:t xml:space="preserve"> </w:t>
      </w:r>
      <w:r>
        <w:t>social</w:t>
      </w:r>
      <w:r>
        <w:rPr>
          <w:spacing w:val="-6"/>
        </w:rPr>
        <w:t xml:space="preserve"> </w:t>
      </w:r>
      <w:r>
        <w:t>de l’entreprise libéré par le ou les porteur(s) de projet.</w:t>
      </w:r>
    </w:p>
    <w:p w14:paraId="3540B3BF" w14:textId="77777777" w:rsidR="009211CF" w:rsidRDefault="00000000">
      <w:pPr>
        <w:pStyle w:val="Corpsdetexte"/>
        <w:spacing w:before="292"/>
        <w:ind w:right="144" w:firstLine="501"/>
        <w:jc w:val="both"/>
      </w:pPr>
      <w:r>
        <w:rPr>
          <w:b/>
        </w:rPr>
        <w:t>Attention</w:t>
      </w:r>
      <w:r>
        <w:rPr>
          <w:b/>
          <w:spacing w:val="-3"/>
        </w:rPr>
        <w:t xml:space="preserve"> </w:t>
      </w:r>
      <w:r>
        <w:rPr>
          <w:b/>
        </w:rPr>
        <w:t xml:space="preserve">: </w:t>
      </w:r>
      <w:r>
        <w:t>le rachat d’un fonds de commerce ainsi que l’achat de tout véhicule roulant ne sont pas éligibles.</w:t>
      </w:r>
    </w:p>
    <w:p w14:paraId="0E3C670E" w14:textId="77777777" w:rsidR="009211CF" w:rsidRDefault="00000000">
      <w:pPr>
        <w:spacing w:before="292"/>
        <w:ind w:left="1132"/>
        <w:rPr>
          <w:b/>
          <w:i/>
          <w:sz w:val="24"/>
        </w:rPr>
      </w:pPr>
      <w:r>
        <w:rPr>
          <w:b/>
          <w:i/>
          <w:sz w:val="24"/>
        </w:rPr>
        <w:t>2.1.</w:t>
      </w:r>
      <w:r>
        <w:rPr>
          <w:b/>
          <w:i/>
          <w:spacing w:val="-4"/>
          <w:sz w:val="24"/>
        </w:rPr>
        <w:t xml:space="preserve"> </w:t>
      </w:r>
      <w:r>
        <w:rPr>
          <w:b/>
          <w:i/>
          <w:sz w:val="24"/>
        </w:rPr>
        <w:t>Constitution</w:t>
      </w:r>
      <w:r>
        <w:rPr>
          <w:b/>
          <w:i/>
          <w:spacing w:val="-4"/>
          <w:sz w:val="24"/>
        </w:rPr>
        <w:t xml:space="preserve"> </w:t>
      </w:r>
      <w:r>
        <w:rPr>
          <w:b/>
          <w:i/>
          <w:sz w:val="24"/>
        </w:rPr>
        <w:t>du</w:t>
      </w:r>
      <w:r>
        <w:rPr>
          <w:b/>
          <w:i/>
          <w:spacing w:val="-3"/>
          <w:sz w:val="24"/>
        </w:rPr>
        <w:t xml:space="preserve"> </w:t>
      </w:r>
      <w:r>
        <w:rPr>
          <w:b/>
          <w:i/>
          <w:spacing w:val="-2"/>
          <w:sz w:val="24"/>
        </w:rPr>
        <w:t>dossier</w:t>
      </w:r>
    </w:p>
    <w:p w14:paraId="3E4A2E32" w14:textId="77777777" w:rsidR="009211CF" w:rsidRDefault="009211CF">
      <w:pPr>
        <w:pStyle w:val="Corpsdetexte"/>
        <w:ind w:left="0" w:firstLine="0"/>
        <w:rPr>
          <w:b/>
          <w:i/>
        </w:rPr>
      </w:pPr>
    </w:p>
    <w:p w14:paraId="3EDB1127" w14:textId="77777777" w:rsidR="009211CF" w:rsidRDefault="00000000">
      <w:pPr>
        <w:ind w:left="926"/>
        <w:rPr>
          <w:sz w:val="24"/>
        </w:rPr>
      </w:pPr>
      <w:r>
        <w:rPr>
          <w:sz w:val="24"/>
        </w:rPr>
        <w:t>Le</w:t>
      </w:r>
      <w:r>
        <w:rPr>
          <w:spacing w:val="-5"/>
          <w:sz w:val="24"/>
        </w:rPr>
        <w:t xml:space="preserve"> </w:t>
      </w:r>
      <w:r>
        <w:rPr>
          <w:sz w:val="24"/>
        </w:rPr>
        <w:t>dossier</w:t>
      </w:r>
      <w:r>
        <w:rPr>
          <w:spacing w:val="-5"/>
          <w:sz w:val="24"/>
        </w:rPr>
        <w:t xml:space="preserve"> </w:t>
      </w:r>
      <w:r>
        <w:rPr>
          <w:sz w:val="24"/>
        </w:rPr>
        <w:t>doit</w:t>
      </w:r>
      <w:r>
        <w:rPr>
          <w:spacing w:val="-3"/>
          <w:sz w:val="24"/>
        </w:rPr>
        <w:t xml:space="preserve"> </w:t>
      </w:r>
      <w:r>
        <w:rPr>
          <w:sz w:val="24"/>
        </w:rPr>
        <w:t>contenir</w:t>
      </w:r>
      <w:r>
        <w:rPr>
          <w:spacing w:val="-3"/>
          <w:sz w:val="24"/>
        </w:rPr>
        <w:t xml:space="preserve"> </w:t>
      </w:r>
      <w:r>
        <w:rPr>
          <w:b/>
          <w:sz w:val="24"/>
        </w:rPr>
        <w:t>impérativement</w:t>
      </w:r>
      <w:r>
        <w:rPr>
          <w:b/>
          <w:spacing w:val="-2"/>
          <w:sz w:val="24"/>
        </w:rPr>
        <w:t xml:space="preserve"> </w:t>
      </w:r>
      <w:r>
        <w:rPr>
          <w:sz w:val="24"/>
        </w:rPr>
        <w:t>les</w:t>
      </w:r>
      <w:r>
        <w:rPr>
          <w:spacing w:val="-3"/>
          <w:sz w:val="24"/>
        </w:rPr>
        <w:t xml:space="preserve"> </w:t>
      </w:r>
      <w:r>
        <w:rPr>
          <w:sz w:val="24"/>
        </w:rPr>
        <w:t>pièces</w:t>
      </w:r>
      <w:r>
        <w:rPr>
          <w:spacing w:val="-3"/>
          <w:sz w:val="24"/>
        </w:rPr>
        <w:t xml:space="preserve"> </w:t>
      </w:r>
      <w:r>
        <w:rPr>
          <w:sz w:val="24"/>
        </w:rPr>
        <w:t xml:space="preserve">suivantes </w:t>
      </w:r>
      <w:r>
        <w:rPr>
          <w:spacing w:val="-10"/>
          <w:sz w:val="24"/>
        </w:rPr>
        <w:t>:</w:t>
      </w:r>
    </w:p>
    <w:p w14:paraId="752DC89A" w14:textId="77777777" w:rsidR="009211CF" w:rsidRDefault="00000000">
      <w:pPr>
        <w:pStyle w:val="Paragraphedeliste"/>
        <w:numPr>
          <w:ilvl w:val="0"/>
          <w:numId w:val="2"/>
        </w:numPr>
        <w:tabs>
          <w:tab w:val="left" w:pos="1144"/>
        </w:tabs>
        <w:ind w:right="29"/>
        <w:rPr>
          <w:sz w:val="24"/>
        </w:rPr>
      </w:pPr>
      <w:r>
        <w:rPr>
          <w:sz w:val="24"/>
        </w:rPr>
        <w:t>3</w:t>
      </w:r>
      <w:r>
        <w:rPr>
          <w:spacing w:val="-6"/>
          <w:sz w:val="24"/>
        </w:rPr>
        <w:t xml:space="preserve"> </w:t>
      </w:r>
      <w:r>
        <w:rPr>
          <w:sz w:val="24"/>
        </w:rPr>
        <w:t>derniers</w:t>
      </w:r>
      <w:r>
        <w:rPr>
          <w:spacing w:val="-9"/>
          <w:sz w:val="24"/>
        </w:rPr>
        <w:t xml:space="preserve"> </w:t>
      </w:r>
      <w:r>
        <w:rPr>
          <w:sz w:val="24"/>
        </w:rPr>
        <w:t>bilans</w:t>
      </w:r>
      <w:r>
        <w:rPr>
          <w:spacing w:val="-9"/>
          <w:sz w:val="24"/>
        </w:rPr>
        <w:t xml:space="preserve"> </w:t>
      </w:r>
      <w:r>
        <w:rPr>
          <w:sz w:val="24"/>
        </w:rPr>
        <w:t>de</w:t>
      </w:r>
      <w:r>
        <w:rPr>
          <w:spacing w:val="-6"/>
          <w:sz w:val="24"/>
        </w:rPr>
        <w:t xml:space="preserve"> </w:t>
      </w:r>
      <w:r>
        <w:rPr>
          <w:sz w:val="24"/>
        </w:rPr>
        <w:t>l’entreprise</w:t>
      </w:r>
      <w:r>
        <w:rPr>
          <w:spacing w:val="-8"/>
          <w:sz w:val="24"/>
        </w:rPr>
        <w:t xml:space="preserve"> </w:t>
      </w:r>
      <w:r>
        <w:rPr>
          <w:sz w:val="24"/>
        </w:rPr>
        <w:t>ou</w:t>
      </w:r>
      <w:r>
        <w:rPr>
          <w:spacing w:val="-7"/>
          <w:sz w:val="24"/>
        </w:rPr>
        <w:t xml:space="preserve"> </w:t>
      </w:r>
      <w:r>
        <w:rPr>
          <w:sz w:val="24"/>
        </w:rPr>
        <w:t>un</w:t>
      </w:r>
      <w:r>
        <w:rPr>
          <w:spacing w:val="-8"/>
          <w:sz w:val="24"/>
        </w:rPr>
        <w:t xml:space="preserve"> </w:t>
      </w:r>
      <w:r>
        <w:rPr>
          <w:sz w:val="24"/>
        </w:rPr>
        <w:t>budget</w:t>
      </w:r>
      <w:r>
        <w:rPr>
          <w:spacing w:val="-7"/>
          <w:sz w:val="24"/>
        </w:rPr>
        <w:t xml:space="preserve"> </w:t>
      </w:r>
      <w:r>
        <w:rPr>
          <w:sz w:val="24"/>
        </w:rPr>
        <w:t>prévisionnel</w:t>
      </w:r>
      <w:r>
        <w:rPr>
          <w:spacing w:val="-8"/>
          <w:sz w:val="24"/>
        </w:rPr>
        <w:t xml:space="preserve"> </w:t>
      </w:r>
      <w:r>
        <w:rPr>
          <w:sz w:val="24"/>
        </w:rPr>
        <w:t>(si</w:t>
      </w:r>
      <w:r>
        <w:rPr>
          <w:spacing w:val="-2"/>
          <w:sz w:val="24"/>
        </w:rPr>
        <w:t xml:space="preserve"> </w:t>
      </w:r>
      <w:r>
        <w:rPr>
          <w:sz w:val="24"/>
        </w:rPr>
        <w:t>création)</w:t>
      </w:r>
      <w:r>
        <w:rPr>
          <w:spacing w:val="-10"/>
          <w:sz w:val="24"/>
        </w:rPr>
        <w:t xml:space="preserve"> </w:t>
      </w:r>
      <w:r>
        <w:rPr>
          <w:sz w:val="24"/>
        </w:rPr>
        <w:t>en</w:t>
      </w:r>
      <w:r>
        <w:rPr>
          <w:spacing w:val="-7"/>
          <w:sz w:val="24"/>
        </w:rPr>
        <w:t xml:space="preserve"> </w:t>
      </w:r>
      <w:r>
        <w:rPr>
          <w:sz w:val="24"/>
        </w:rPr>
        <w:t>appui</w:t>
      </w:r>
      <w:r>
        <w:rPr>
          <w:spacing w:val="-6"/>
          <w:sz w:val="24"/>
        </w:rPr>
        <w:t xml:space="preserve"> </w:t>
      </w:r>
      <w:r>
        <w:rPr>
          <w:sz w:val="24"/>
        </w:rPr>
        <w:t>avec</w:t>
      </w:r>
      <w:r>
        <w:rPr>
          <w:spacing w:val="-7"/>
          <w:sz w:val="24"/>
        </w:rPr>
        <w:t xml:space="preserve"> </w:t>
      </w:r>
      <w:r>
        <w:rPr>
          <w:sz w:val="24"/>
        </w:rPr>
        <w:t>la CCI ou un organisme similaire.</w:t>
      </w:r>
    </w:p>
    <w:p w14:paraId="7875A810" w14:textId="77777777" w:rsidR="009211CF" w:rsidRDefault="00000000">
      <w:pPr>
        <w:pStyle w:val="Paragraphedeliste"/>
        <w:numPr>
          <w:ilvl w:val="0"/>
          <w:numId w:val="2"/>
        </w:numPr>
        <w:tabs>
          <w:tab w:val="left" w:pos="1144"/>
        </w:tabs>
        <w:spacing w:before="2"/>
        <w:rPr>
          <w:sz w:val="24"/>
        </w:rPr>
      </w:pPr>
      <w:r>
        <w:rPr>
          <w:spacing w:val="-4"/>
          <w:sz w:val="24"/>
        </w:rPr>
        <w:t>KBIS</w:t>
      </w:r>
    </w:p>
    <w:p w14:paraId="54BD7236" w14:textId="77777777" w:rsidR="009211CF" w:rsidRDefault="00000000">
      <w:pPr>
        <w:pStyle w:val="Paragraphedeliste"/>
        <w:numPr>
          <w:ilvl w:val="0"/>
          <w:numId w:val="2"/>
        </w:numPr>
        <w:tabs>
          <w:tab w:val="left" w:pos="1144"/>
        </w:tabs>
        <w:rPr>
          <w:sz w:val="24"/>
        </w:rPr>
      </w:pPr>
      <w:r>
        <w:rPr>
          <w:spacing w:val="-2"/>
          <w:sz w:val="24"/>
        </w:rPr>
        <w:t>Devis</w:t>
      </w:r>
    </w:p>
    <w:p w14:paraId="02D359F6" w14:textId="77777777" w:rsidR="009211CF" w:rsidRDefault="00000000">
      <w:pPr>
        <w:pStyle w:val="Paragraphedeliste"/>
        <w:numPr>
          <w:ilvl w:val="0"/>
          <w:numId w:val="2"/>
        </w:numPr>
        <w:tabs>
          <w:tab w:val="left" w:pos="1144"/>
        </w:tabs>
        <w:rPr>
          <w:sz w:val="24"/>
        </w:rPr>
      </w:pPr>
      <w:r>
        <w:rPr>
          <w:sz w:val="24"/>
        </w:rPr>
        <w:t>Relevé</w:t>
      </w:r>
      <w:r>
        <w:rPr>
          <w:spacing w:val="-5"/>
          <w:sz w:val="24"/>
        </w:rPr>
        <w:t xml:space="preserve"> </w:t>
      </w:r>
      <w:r>
        <w:rPr>
          <w:sz w:val="24"/>
        </w:rPr>
        <w:t>d’identité</w:t>
      </w:r>
      <w:r>
        <w:rPr>
          <w:spacing w:val="-4"/>
          <w:sz w:val="24"/>
        </w:rPr>
        <w:t xml:space="preserve"> </w:t>
      </w:r>
      <w:r>
        <w:rPr>
          <w:spacing w:val="-2"/>
          <w:sz w:val="24"/>
        </w:rPr>
        <w:t>bancaire</w:t>
      </w:r>
    </w:p>
    <w:p w14:paraId="012EEBC4" w14:textId="77777777" w:rsidR="009211CF" w:rsidRDefault="00000000">
      <w:pPr>
        <w:pStyle w:val="Paragraphedeliste"/>
        <w:numPr>
          <w:ilvl w:val="0"/>
          <w:numId w:val="2"/>
        </w:numPr>
        <w:tabs>
          <w:tab w:val="left" w:pos="1144"/>
        </w:tabs>
        <w:ind w:right="38"/>
        <w:rPr>
          <w:sz w:val="24"/>
        </w:rPr>
      </w:pPr>
      <w:r>
        <w:rPr>
          <w:sz w:val="24"/>
        </w:rPr>
        <w:t>Toutes</w:t>
      </w:r>
      <w:r>
        <w:rPr>
          <w:spacing w:val="80"/>
          <w:w w:val="150"/>
          <w:sz w:val="24"/>
        </w:rPr>
        <w:t xml:space="preserve"> </w:t>
      </w:r>
      <w:r>
        <w:rPr>
          <w:sz w:val="24"/>
        </w:rPr>
        <w:t>ces</w:t>
      </w:r>
      <w:r>
        <w:rPr>
          <w:spacing w:val="80"/>
          <w:w w:val="150"/>
          <w:sz w:val="24"/>
        </w:rPr>
        <w:t xml:space="preserve"> </w:t>
      </w:r>
      <w:r>
        <w:rPr>
          <w:sz w:val="24"/>
        </w:rPr>
        <w:t>pièces</w:t>
      </w:r>
      <w:r>
        <w:rPr>
          <w:spacing w:val="80"/>
          <w:w w:val="150"/>
          <w:sz w:val="24"/>
        </w:rPr>
        <w:t xml:space="preserve"> </w:t>
      </w:r>
      <w:r>
        <w:rPr>
          <w:sz w:val="24"/>
        </w:rPr>
        <w:t>doivent</w:t>
      </w:r>
      <w:r>
        <w:rPr>
          <w:spacing w:val="80"/>
          <w:w w:val="150"/>
          <w:sz w:val="24"/>
        </w:rPr>
        <w:t xml:space="preserve"> </w:t>
      </w:r>
      <w:r>
        <w:rPr>
          <w:sz w:val="24"/>
        </w:rPr>
        <w:t>être</w:t>
      </w:r>
      <w:r>
        <w:rPr>
          <w:spacing w:val="80"/>
          <w:w w:val="150"/>
          <w:sz w:val="24"/>
        </w:rPr>
        <w:t xml:space="preserve"> </w:t>
      </w:r>
      <w:r>
        <w:rPr>
          <w:sz w:val="24"/>
        </w:rPr>
        <w:t>accompagnées</w:t>
      </w:r>
      <w:r>
        <w:rPr>
          <w:spacing w:val="80"/>
          <w:w w:val="150"/>
          <w:sz w:val="24"/>
        </w:rPr>
        <w:t xml:space="preserve"> </w:t>
      </w:r>
      <w:r>
        <w:rPr>
          <w:sz w:val="24"/>
        </w:rPr>
        <w:t>obligatoirement</w:t>
      </w:r>
      <w:r>
        <w:rPr>
          <w:spacing w:val="80"/>
          <w:w w:val="150"/>
          <w:sz w:val="24"/>
        </w:rPr>
        <w:t xml:space="preserve"> </w:t>
      </w:r>
      <w:r>
        <w:rPr>
          <w:sz w:val="24"/>
        </w:rPr>
        <w:t>d’un</w:t>
      </w:r>
      <w:r>
        <w:rPr>
          <w:spacing w:val="80"/>
          <w:w w:val="150"/>
          <w:sz w:val="24"/>
        </w:rPr>
        <w:t xml:space="preserve"> </w:t>
      </w:r>
      <w:r>
        <w:rPr>
          <w:sz w:val="24"/>
        </w:rPr>
        <w:t>courrier mentionnant :</w:t>
      </w:r>
    </w:p>
    <w:p w14:paraId="001776EE" w14:textId="77777777" w:rsidR="009211CF" w:rsidRDefault="00000000">
      <w:pPr>
        <w:pStyle w:val="Paragraphedeliste"/>
        <w:numPr>
          <w:ilvl w:val="0"/>
          <w:numId w:val="2"/>
        </w:numPr>
        <w:tabs>
          <w:tab w:val="left" w:pos="1144"/>
        </w:tabs>
        <w:spacing w:line="293" w:lineRule="exact"/>
        <w:rPr>
          <w:sz w:val="24"/>
        </w:rPr>
      </w:pPr>
      <w:r>
        <w:rPr>
          <w:sz w:val="24"/>
        </w:rPr>
        <w:t>Le nom</w:t>
      </w:r>
      <w:r>
        <w:rPr>
          <w:spacing w:val="-2"/>
          <w:sz w:val="24"/>
        </w:rPr>
        <w:t xml:space="preserve"> </w:t>
      </w:r>
      <w:r>
        <w:rPr>
          <w:sz w:val="24"/>
        </w:rPr>
        <w:t>de</w:t>
      </w:r>
      <w:r>
        <w:rPr>
          <w:spacing w:val="1"/>
          <w:sz w:val="24"/>
        </w:rPr>
        <w:t xml:space="preserve"> </w:t>
      </w:r>
      <w:r>
        <w:rPr>
          <w:spacing w:val="-2"/>
          <w:sz w:val="24"/>
        </w:rPr>
        <w:t>l’entreprise</w:t>
      </w:r>
    </w:p>
    <w:p w14:paraId="1F3A3FD4" w14:textId="77777777" w:rsidR="009211CF" w:rsidRDefault="00000000">
      <w:pPr>
        <w:pStyle w:val="Paragraphedeliste"/>
        <w:numPr>
          <w:ilvl w:val="0"/>
          <w:numId w:val="2"/>
        </w:numPr>
        <w:tabs>
          <w:tab w:val="left" w:pos="1144"/>
        </w:tabs>
        <w:rPr>
          <w:sz w:val="24"/>
        </w:rPr>
      </w:pPr>
      <w:r>
        <w:rPr>
          <w:sz w:val="24"/>
        </w:rPr>
        <w:t>Taille</w:t>
      </w:r>
      <w:r>
        <w:rPr>
          <w:spacing w:val="-4"/>
          <w:sz w:val="24"/>
        </w:rPr>
        <w:t xml:space="preserve"> </w:t>
      </w:r>
      <w:r>
        <w:rPr>
          <w:sz w:val="24"/>
        </w:rPr>
        <w:t>de</w:t>
      </w:r>
      <w:r>
        <w:rPr>
          <w:spacing w:val="-1"/>
          <w:sz w:val="24"/>
        </w:rPr>
        <w:t xml:space="preserve"> </w:t>
      </w:r>
      <w:r>
        <w:rPr>
          <w:sz w:val="24"/>
        </w:rPr>
        <w:t>l’entreprise</w:t>
      </w:r>
      <w:r>
        <w:rPr>
          <w:spacing w:val="-2"/>
          <w:sz w:val="24"/>
        </w:rPr>
        <w:t xml:space="preserve"> </w:t>
      </w:r>
      <w:r>
        <w:rPr>
          <w:sz w:val="24"/>
        </w:rPr>
        <w:t>(nombre</w:t>
      </w:r>
      <w:r>
        <w:rPr>
          <w:spacing w:val="-3"/>
          <w:sz w:val="24"/>
        </w:rPr>
        <w:t xml:space="preserve"> </w:t>
      </w:r>
      <w:r>
        <w:rPr>
          <w:sz w:val="24"/>
        </w:rPr>
        <w:t>de</w:t>
      </w:r>
      <w:r>
        <w:rPr>
          <w:spacing w:val="-1"/>
          <w:sz w:val="24"/>
        </w:rPr>
        <w:t xml:space="preserve"> </w:t>
      </w:r>
      <w:r>
        <w:rPr>
          <w:spacing w:val="-2"/>
          <w:sz w:val="24"/>
        </w:rPr>
        <w:t>salarié)</w:t>
      </w:r>
    </w:p>
    <w:p w14:paraId="18AF77A6" w14:textId="77777777" w:rsidR="009211CF" w:rsidRDefault="00000000">
      <w:pPr>
        <w:pStyle w:val="Paragraphedeliste"/>
        <w:numPr>
          <w:ilvl w:val="0"/>
          <w:numId w:val="2"/>
        </w:numPr>
        <w:tabs>
          <w:tab w:val="left" w:pos="1144"/>
        </w:tabs>
        <w:rPr>
          <w:sz w:val="24"/>
        </w:rPr>
      </w:pPr>
      <w:r>
        <w:rPr>
          <w:sz w:val="24"/>
        </w:rPr>
        <w:t>Descriptif</w:t>
      </w:r>
      <w:r>
        <w:rPr>
          <w:spacing w:val="-5"/>
          <w:sz w:val="24"/>
        </w:rPr>
        <w:t xml:space="preserve"> </w:t>
      </w:r>
      <w:r>
        <w:rPr>
          <w:sz w:val="24"/>
        </w:rPr>
        <w:t>du</w:t>
      </w:r>
      <w:r>
        <w:rPr>
          <w:spacing w:val="-5"/>
          <w:sz w:val="24"/>
        </w:rPr>
        <w:t xml:space="preserve"> </w:t>
      </w:r>
      <w:r>
        <w:rPr>
          <w:spacing w:val="-2"/>
          <w:sz w:val="24"/>
        </w:rPr>
        <w:t>projet</w:t>
      </w:r>
    </w:p>
    <w:p w14:paraId="1E8DDC02" w14:textId="77777777" w:rsidR="009211CF" w:rsidRDefault="00000000">
      <w:pPr>
        <w:pStyle w:val="Paragraphedeliste"/>
        <w:numPr>
          <w:ilvl w:val="0"/>
          <w:numId w:val="2"/>
        </w:numPr>
        <w:tabs>
          <w:tab w:val="left" w:pos="1144"/>
        </w:tabs>
        <w:rPr>
          <w:sz w:val="24"/>
        </w:rPr>
      </w:pPr>
      <w:r>
        <w:rPr>
          <w:sz w:val="24"/>
        </w:rPr>
        <w:t>Date</w:t>
      </w:r>
      <w:r>
        <w:rPr>
          <w:spacing w:val="-4"/>
          <w:sz w:val="24"/>
        </w:rPr>
        <w:t xml:space="preserve"> </w:t>
      </w:r>
      <w:r>
        <w:rPr>
          <w:sz w:val="24"/>
        </w:rPr>
        <w:t>de</w:t>
      </w:r>
      <w:r>
        <w:rPr>
          <w:spacing w:val="-4"/>
          <w:sz w:val="24"/>
        </w:rPr>
        <w:t xml:space="preserve"> </w:t>
      </w:r>
      <w:r>
        <w:rPr>
          <w:sz w:val="24"/>
        </w:rPr>
        <w:t>début</w:t>
      </w:r>
      <w:r>
        <w:rPr>
          <w:spacing w:val="-3"/>
          <w:sz w:val="24"/>
        </w:rPr>
        <w:t xml:space="preserve"> </w:t>
      </w:r>
      <w:r>
        <w:rPr>
          <w:sz w:val="24"/>
        </w:rPr>
        <w:t>et</w:t>
      </w:r>
      <w:r>
        <w:rPr>
          <w:spacing w:val="-2"/>
          <w:sz w:val="24"/>
        </w:rPr>
        <w:t xml:space="preserve"> </w:t>
      </w:r>
      <w:r>
        <w:rPr>
          <w:sz w:val="24"/>
        </w:rPr>
        <w:t>fin des</w:t>
      </w:r>
      <w:r>
        <w:rPr>
          <w:spacing w:val="-6"/>
          <w:sz w:val="24"/>
        </w:rPr>
        <w:t xml:space="preserve"> </w:t>
      </w:r>
      <w:r>
        <w:rPr>
          <w:sz w:val="24"/>
        </w:rPr>
        <w:t>travaux</w:t>
      </w:r>
      <w:r>
        <w:rPr>
          <w:spacing w:val="-3"/>
          <w:sz w:val="24"/>
        </w:rPr>
        <w:t xml:space="preserve"> </w:t>
      </w:r>
      <w:r>
        <w:rPr>
          <w:sz w:val="24"/>
        </w:rPr>
        <w:t>relatifs</w:t>
      </w:r>
      <w:r>
        <w:rPr>
          <w:spacing w:val="1"/>
          <w:sz w:val="24"/>
        </w:rPr>
        <w:t xml:space="preserve"> </w:t>
      </w:r>
      <w:r>
        <w:rPr>
          <w:sz w:val="24"/>
        </w:rPr>
        <w:t>au</w:t>
      </w:r>
      <w:r>
        <w:rPr>
          <w:spacing w:val="1"/>
          <w:sz w:val="24"/>
        </w:rPr>
        <w:t xml:space="preserve"> </w:t>
      </w:r>
      <w:r>
        <w:rPr>
          <w:spacing w:val="-2"/>
          <w:sz w:val="24"/>
        </w:rPr>
        <w:t>projet</w:t>
      </w:r>
    </w:p>
    <w:p w14:paraId="433DF981" w14:textId="77777777" w:rsidR="009211CF" w:rsidRDefault="009211CF">
      <w:pPr>
        <w:pStyle w:val="Paragraphedeliste"/>
        <w:rPr>
          <w:sz w:val="24"/>
        </w:rPr>
        <w:sectPr w:rsidR="009211CF">
          <w:footerReference w:type="default" r:id="rId8"/>
          <w:type w:val="continuous"/>
          <w:pgSz w:w="11910" w:h="16840"/>
          <w:pgMar w:top="560" w:right="1275" w:bottom="1060" w:left="992" w:header="0" w:footer="866" w:gutter="0"/>
          <w:pgNumType w:start="1"/>
          <w:cols w:space="720"/>
        </w:sectPr>
      </w:pPr>
    </w:p>
    <w:p w14:paraId="3B99919C" w14:textId="77777777" w:rsidR="009211CF" w:rsidRDefault="00000000">
      <w:pPr>
        <w:pStyle w:val="Titre1"/>
        <w:spacing w:before="37"/>
        <w:ind w:left="926"/>
      </w:pPr>
      <w:r>
        <w:lastRenderedPageBreak/>
        <w:t>2.2</w:t>
      </w:r>
      <w:r>
        <w:rPr>
          <w:spacing w:val="-4"/>
        </w:rPr>
        <w:t xml:space="preserve"> </w:t>
      </w:r>
      <w:r>
        <w:t>Instruction</w:t>
      </w:r>
      <w:r>
        <w:rPr>
          <w:spacing w:val="-2"/>
        </w:rPr>
        <w:t xml:space="preserve"> </w:t>
      </w:r>
      <w:r>
        <w:t>du</w:t>
      </w:r>
      <w:r>
        <w:rPr>
          <w:spacing w:val="-1"/>
        </w:rPr>
        <w:t xml:space="preserve"> </w:t>
      </w:r>
      <w:r>
        <w:rPr>
          <w:spacing w:val="-2"/>
        </w:rPr>
        <w:t>dossier</w:t>
      </w:r>
    </w:p>
    <w:p w14:paraId="0D73D143" w14:textId="77777777" w:rsidR="009211CF" w:rsidRDefault="009211CF">
      <w:pPr>
        <w:pStyle w:val="Corpsdetexte"/>
        <w:spacing w:before="2"/>
        <w:ind w:left="0" w:firstLine="0"/>
        <w:rPr>
          <w:b/>
        </w:rPr>
      </w:pPr>
    </w:p>
    <w:p w14:paraId="2F2FA4AC" w14:textId="77777777" w:rsidR="009211CF" w:rsidRDefault="00000000">
      <w:pPr>
        <w:pStyle w:val="Corpsdetexte"/>
        <w:ind w:right="137" w:firstLine="566"/>
        <w:jc w:val="both"/>
      </w:pPr>
      <w:r>
        <w:t>La commission Développement Economique instruit les dossiers d’aide à l’investissement. L’accusé de réception du dépôt du dossier ne vaut pas accord de l’aide. Par précaution,</w:t>
      </w:r>
      <w:r>
        <w:rPr>
          <w:spacing w:val="-4"/>
        </w:rPr>
        <w:t xml:space="preserve"> </w:t>
      </w:r>
      <w:r>
        <w:t>il</w:t>
      </w:r>
      <w:r>
        <w:rPr>
          <w:spacing w:val="-6"/>
        </w:rPr>
        <w:t xml:space="preserve"> </w:t>
      </w:r>
      <w:r>
        <w:t>est</w:t>
      </w:r>
      <w:r>
        <w:rPr>
          <w:spacing w:val="-3"/>
        </w:rPr>
        <w:t xml:space="preserve"> </w:t>
      </w:r>
      <w:r>
        <w:t>recommandé</w:t>
      </w:r>
      <w:r>
        <w:rPr>
          <w:spacing w:val="-6"/>
        </w:rPr>
        <w:t xml:space="preserve"> </w:t>
      </w:r>
      <w:r>
        <w:t>d’attendre</w:t>
      </w:r>
      <w:r>
        <w:rPr>
          <w:spacing w:val="-1"/>
        </w:rPr>
        <w:t xml:space="preserve"> </w:t>
      </w:r>
      <w:r>
        <w:rPr>
          <w:b/>
        </w:rPr>
        <w:t>le</w:t>
      </w:r>
      <w:r>
        <w:rPr>
          <w:b/>
          <w:spacing w:val="-5"/>
        </w:rPr>
        <w:t xml:space="preserve"> </w:t>
      </w:r>
      <w:r>
        <w:rPr>
          <w:b/>
        </w:rPr>
        <w:t>courrier</w:t>
      </w:r>
      <w:r>
        <w:rPr>
          <w:b/>
          <w:spacing w:val="-6"/>
        </w:rPr>
        <w:t xml:space="preserve"> </w:t>
      </w:r>
      <w:r>
        <w:rPr>
          <w:b/>
        </w:rPr>
        <w:t>de</w:t>
      </w:r>
      <w:r>
        <w:rPr>
          <w:b/>
          <w:spacing w:val="-5"/>
        </w:rPr>
        <w:t xml:space="preserve"> </w:t>
      </w:r>
      <w:r>
        <w:rPr>
          <w:b/>
        </w:rPr>
        <w:t>la</w:t>
      </w:r>
      <w:r>
        <w:rPr>
          <w:b/>
          <w:spacing w:val="-5"/>
        </w:rPr>
        <w:t xml:space="preserve"> </w:t>
      </w:r>
      <w:r>
        <w:rPr>
          <w:b/>
        </w:rPr>
        <w:t>décision</w:t>
      </w:r>
      <w:r>
        <w:rPr>
          <w:b/>
          <w:spacing w:val="-3"/>
        </w:rPr>
        <w:t xml:space="preserve"> </w:t>
      </w:r>
      <w:r>
        <w:rPr>
          <w:b/>
        </w:rPr>
        <w:t>attributive</w:t>
      </w:r>
      <w:r>
        <w:rPr>
          <w:b/>
          <w:spacing w:val="-1"/>
        </w:rPr>
        <w:t xml:space="preserve"> </w:t>
      </w:r>
      <w:r>
        <w:t>de</w:t>
      </w:r>
      <w:r>
        <w:rPr>
          <w:spacing w:val="-3"/>
        </w:rPr>
        <w:t xml:space="preserve"> </w:t>
      </w:r>
      <w:r>
        <w:t>l’aide</w:t>
      </w:r>
      <w:r>
        <w:rPr>
          <w:spacing w:val="-3"/>
        </w:rPr>
        <w:t xml:space="preserve"> </w:t>
      </w:r>
      <w:r>
        <w:t>pour réaliser l’investissement.</w:t>
      </w:r>
    </w:p>
    <w:p w14:paraId="51CD3034" w14:textId="77777777" w:rsidR="009211CF" w:rsidRDefault="00000000">
      <w:pPr>
        <w:pStyle w:val="Titre1"/>
        <w:spacing w:before="292"/>
      </w:pPr>
      <w:r>
        <w:t>Article</w:t>
      </w:r>
      <w:r>
        <w:rPr>
          <w:spacing w:val="-5"/>
        </w:rPr>
        <w:t xml:space="preserve"> </w:t>
      </w:r>
      <w:r>
        <w:t>III.</w:t>
      </w:r>
      <w:r>
        <w:rPr>
          <w:spacing w:val="-1"/>
        </w:rPr>
        <w:t xml:space="preserve"> </w:t>
      </w:r>
      <w:r>
        <w:t>Durée</w:t>
      </w:r>
      <w:r>
        <w:rPr>
          <w:spacing w:val="-2"/>
        </w:rPr>
        <w:t xml:space="preserve"> d’attribution</w:t>
      </w:r>
    </w:p>
    <w:p w14:paraId="47BF0CF0" w14:textId="77777777" w:rsidR="009211CF" w:rsidRDefault="00000000">
      <w:pPr>
        <w:pStyle w:val="Corpsdetexte"/>
        <w:spacing w:before="240"/>
        <w:ind w:left="990" w:firstLine="0"/>
      </w:pPr>
      <w:r>
        <w:t>La</w:t>
      </w:r>
      <w:r>
        <w:rPr>
          <w:spacing w:val="-3"/>
        </w:rPr>
        <w:t xml:space="preserve"> </w:t>
      </w:r>
      <w:r>
        <w:t>validité</w:t>
      </w:r>
      <w:r>
        <w:rPr>
          <w:spacing w:val="-2"/>
        </w:rPr>
        <w:t xml:space="preserve"> </w:t>
      </w:r>
      <w:r>
        <w:t>de</w:t>
      </w:r>
      <w:r>
        <w:rPr>
          <w:spacing w:val="-2"/>
        </w:rPr>
        <w:t xml:space="preserve"> </w:t>
      </w:r>
      <w:r>
        <w:t>l’aide attribuée</w:t>
      </w:r>
      <w:r>
        <w:rPr>
          <w:spacing w:val="-3"/>
        </w:rPr>
        <w:t xml:space="preserve"> </w:t>
      </w:r>
      <w:r>
        <w:t>est</w:t>
      </w:r>
      <w:r>
        <w:rPr>
          <w:spacing w:val="3"/>
        </w:rPr>
        <w:t xml:space="preserve"> </w:t>
      </w:r>
      <w:r>
        <w:rPr>
          <w:b/>
        </w:rPr>
        <w:t>de</w:t>
      </w:r>
      <w:r>
        <w:rPr>
          <w:b/>
          <w:spacing w:val="-1"/>
        </w:rPr>
        <w:t xml:space="preserve"> </w:t>
      </w:r>
      <w:r>
        <w:rPr>
          <w:b/>
        </w:rPr>
        <w:t>1</w:t>
      </w:r>
      <w:r>
        <w:rPr>
          <w:b/>
          <w:spacing w:val="-2"/>
        </w:rPr>
        <w:t xml:space="preserve"> </w:t>
      </w:r>
      <w:r>
        <w:rPr>
          <w:b/>
        </w:rPr>
        <w:t>an</w:t>
      </w:r>
      <w:r>
        <w:rPr>
          <w:b/>
          <w:spacing w:val="1"/>
        </w:rPr>
        <w:t xml:space="preserve"> </w:t>
      </w:r>
      <w:r>
        <w:t>(délai</w:t>
      </w:r>
      <w:r>
        <w:rPr>
          <w:spacing w:val="-2"/>
        </w:rPr>
        <w:t xml:space="preserve"> </w:t>
      </w:r>
      <w:r>
        <w:t>renouvelable</w:t>
      </w:r>
      <w:r>
        <w:rPr>
          <w:spacing w:val="-1"/>
        </w:rPr>
        <w:t xml:space="preserve"> </w:t>
      </w:r>
      <w:r>
        <w:t>une</w:t>
      </w:r>
      <w:r>
        <w:rPr>
          <w:spacing w:val="-3"/>
        </w:rPr>
        <w:t xml:space="preserve"> </w:t>
      </w:r>
      <w:r>
        <w:t>fois</w:t>
      </w:r>
      <w:r>
        <w:rPr>
          <w:spacing w:val="1"/>
        </w:rPr>
        <w:t xml:space="preserve"> </w:t>
      </w:r>
      <w:r>
        <w:t>sous justificatif)</w:t>
      </w:r>
      <w:r>
        <w:rPr>
          <w:spacing w:val="-1"/>
        </w:rPr>
        <w:t xml:space="preserve"> </w:t>
      </w:r>
      <w:r>
        <w:rPr>
          <w:spacing w:val="-10"/>
        </w:rPr>
        <w:t>à</w:t>
      </w:r>
    </w:p>
    <w:p w14:paraId="0760290F" w14:textId="77777777" w:rsidR="009211CF" w:rsidRDefault="00000000">
      <w:pPr>
        <w:pStyle w:val="Titre1"/>
        <w:ind w:left="424"/>
      </w:pPr>
      <w:proofErr w:type="gramStart"/>
      <w:r>
        <w:t>compter</w:t>
      </w:r>
      <w:proofErr w:type="gramEnd"/>
      <w:r>
        <w:rPr>
          <w:spacing w:val="-3"/>
        </w:rPr>
        <w:t xml:space="preserve"> </w:t>
      </w:r>
      <w:r>
        <w:t>de</w:t>
      </w:r>
      <w:r>
        <w:rPr>
          <w:spacing w:val="-3"/>
        </w:rPr>
        <w:t xml:space="preserve"> </w:t>
      </w:r>
      <w:r>
        <w:t>la</w:t>
      </w:r>
      <w:r>
        <w:rPr>
          <w:spacing w:val="-3"/>
        </w:rPr>
        <w:t xml:space="preserve"> </w:t>
      </w:r>
      <w:r>
        <w:t>date</w:t>
      </w:r>
      <w:r>
        <w:rPr>
          <w:spacing w:val="-3"/>
        </w:rPr>
        <w:t xml:space="preserve"> </w:t>
      </w:r>
      <w:r>
        <w:t>d’envoi</w:t>
      </w:r>
      <w:r>
        <w:rPr>
          <w:spacing w:val="-1"/>
        </w:rPr>
        <w:t xml:space="preserve"> </w:t>
      </w:r>
      <w:r>
        <w:t>du</w:t>
      </w:r>
      <w:r>
        <w:rPr>
          <w:spacing w:val="-3"/>
        </w:rPr>
        <w:t xml:space="preserve"> </w:t>
      </w:r>
      <w:r>
        <w:t>courrier</w:t>
      </w:r>
      <w:r>
        <w:rPr>
          <w:spacing w:val="-2"/>
        </w:rPr>
        <w:t xml:space="preserve"> d’attribution.</w:t>
      </w:r>
    </w:p>
    <w:p w14:paraId="0F13DE13" w14:textId="77777777" w:rsidR="009211CF" w:rsidRDefault="00000000">
      <w:pPr>
        <w:ind w:left="424" w:right="34" w:firstLine="566"/>
        <w:rPr>
          <w:sz w:val="24"/>
        </w:rPr>
      </w:pPr>
      <w:r>
        <w:rPr>
          <w:b/>
          <w:sz w:val="24"/>
        </w:rPr>
        <w:t>Sans justificatif de la part du bénéficiaire, l’aide sera annulée d’office à expiration de ce délai</w:t>
      </w:r>
      <w:r>
        <w:rPr>
          <w:sz w:val="24"/>
        </w:rPr>
        <w:t>. Le bénéficiaire pourra, s’il le souhaite réitérer sa demande l’année suivante.</w:t>
      </w:r>
    </w:p>
    <w:p w14:paraId="083B262B" w14:textId="77777777" w:rsidR="009211CF" w:rsidRDefault="00000000">
      <w:pPr>
        <w:pStyle w:val="Corpsdetexte"/>
        <w:ind w:right="35" w:firstLine="566"/>
      </w:pPr>
      <w:r>
        <w:t>Le bénéficiaire ne pourra pas solliciter un nouveau financement pendant les 5 années qui suivent le versement d’une aide.</w:t>
      </w:r>
    </w:p>
    <w:p w14:paraId="6033F9FD" w14:textId="77777777" w:rsidR="009211CF" w:rsidRDefault="00000000">
      <w:pPr>
        <w:pStyle w:val="Titre1"/>
        <w:spacing w:before="293"/>
      </w:pPr>
      <w:r>
        <w:t>Article</w:t>
      </w:r>
      <w:r>
        <w:rPr>
          <w:spacing w:val="-5"/>
        </w:rPr>
        <w:t xml:space="preserve"> </w:t>
      </w:r>
      <w:r>
        <w:t>IV.</w:t>
      </w:r>
      <w:r>
        <w:rPr>
          <w:spacing w:val="1"/>
        </w:rPr>
        <w:t xml:space="preserve"> </w:t>
      </w:r>
      <w:r>
        <w:t>Modalités</w:t>
      </w:r>
      <w:r>
        <w:rPr>
          <w:spacing w:val="-3"/>
        </w:rPr>
        <w:t xml:space="preserve"> </w:t>
      </w:r>
      <w:r>
        <w:t>de</w:t>
      </w:r>
      <w:r>
        <w:rPr>
          <w:spacing w:val="-4"/>
        </w:rPr>
        <w:t xml:space="preserve"> </w:t>
      </w:r>
      <w:r>
        <w:rPr>
          <w:spacing w:val="-2"/>
        </w:rPr>
        <w:t>paiements</w:t>
      </w:r>
    </w:p>
    <w:p w14:paraId="450A4BDB" w14:textId="77777777" w:rsidR="009211CF" w:rsidRDefault="00000000">
      <w:pPr>
        <w:pStyle w:val="Corpsdetexte"/>
        <w:spacing w:before="239" w:line="256" w:lineRule="auto"/>
        <w:ind w:right="35" w:firstLine="566"/>
        <w:jc w:val="both"/>
      </w:pPr>
      <w:r>
        <w:t>La</w:t>
      </w:r>
      <w:r>
        <w:rPr>
          <w:spacing w:val="-7"/>
        </w:rPr>
        <w:t xml:space="preserve"> </w:t>
      </w:r>
      <w:r>
        <w:t>subvention</w:t>
      </w:r>
      <w:r>
        <w:rPr>
          <w:spacing w:val="-7"/>
        </w:rPr>
        <w:t xml:space="preserve"> </w:t>
      </w:r>
      <w:r>
        <w:t>est</w:t>
      </w:r>
      <w:r>
        <w:rPr>
          <w:spacing w:val="-8"/>
        </w:rPr>
        <w:t xml:space="preserve"> </w:t>
      </w:r>
      <w:r>
        <w:t>versée</w:t>
      </w:r>
      <w:r>
        <w:rPr>
          <w:spacing w:val="-9"/>
        </w:rPr>
        <w:t xml:space="preserve"> </w:t>
      </w:r>
      <w:r>
        <w:t>exclusivement</w:t>
      </w:r>
      <w:r>
        <w:rPr>
          <w:spacing w:val="-9"/>
        </w:rPr>
        <w:t xml:space="preserve"> </w:t>
      </w:r>
      <w:r>
        <w:t>au</w:t>
      </w:r>
      <w:r>
        <w:rPr>
          <w:spacing w:val="-9"/>
        </w:rPr>
        <w:t xml:space="preserve"> </w:t>
      </w:r>
      <w:r>
        <w:t>bénéficiaire.</w:t>
      </w:r>
      <w:r>
        <w:rPr>
          <w:spacing w:val="-8"/>
        </w:rPr>
        <w:t xml:space="preserve"> </w:t>
      </w:r>
      <w:r>
        <w:t>Elle</w:t>
      </w:r>
      <w:r>
        <w:rPr>
          <w:spacing w:val="-9"/>
        </w:rPr>
        <w:t xml:space="preserve"> </w:t>
      </w:r>
      <w:r>
        <w:t>est</w:t>
      </w:r>
      <w:r>
        <w:rPr>
          <w:spacing w:val="-8"/>
        </w:rPr>
        <w:t xml:space="preserve"> </w:t>
      </w:r>
      <w:r>
        <w:t>incessible</w:t>
      </w:r>
      <w:r>
        <w:rPr>
          <w:spacing w:val="-11"/>
        </w:rPr>
        <w:t xml:space="preserve"> </w:t>
      </w:r>
      <w:r>
        <w:t>et,</w:t>
      </w:r>
      <w:r>
        <w:rPr>
          <w:spacing w:val="-7"/>
        </w:rPr>
        <w:t xml:space="preserve"> </w:t>
      </w:r>
      <w:r>
        <w:t>à</w:t>
      </w:r>
      <w:r>
        <w:rPr>
          <w:spacing w:val="-10"/>
        </w:rPr>
        <w:t xml:space="preserve"> </w:t>
      </w:r>
      <w:r>
        <w:t>ce</w:t>
      </w:r>
      <w:r>
        <w:rPr>
          <w:spacing w:val="-9"/>
        </w:rPr>
        <w:t xml:space="preserve"> </w:t>
      </w:r>
      <w:r>
        <w:t>titre,</w:t>
      </w:r>
      <w:r>
        <w:rPr>
          <w:spacing w:val="-10"/>
        </w:rPr>
        <w:t xml:space="preserve"> </w:t>
      </w:r>
      <w:r>
        <w:t>le bénéficiaire ne peut, pour quelque raison que ce soit, en reverser tout ou partie à un tiers.</w:t>
      </w:r>
    </w:p>
    <w:p w14:paraId="370CEE72" w14:textId="77777777" w:rsidR="009211CF" w:rsidRDefault="00000000">
      <w:pPr>
        <w:pStyle w:val="Corpsdetexte"/>
        <w:spacing w:before="165" w:line="259" w:lineRule="auto"/>
        <w:ind w:right="31" w:firstLine="566"/>
        <w:jc w:val="both"/>
      </w:pPr>
      <w:r>
        <w:t xml:space="preserve">Pour sa demande de paiement, le bénéficiaire devra retourner à la Communauté de Communes la facture acquittée correspondant à l’investissement effectué. La facture devra impérativement porter </w:t>
      </w:r>
      <w:r>
        <w:rPr>
          <w:b/>
          <w:u w:val="single"/>
        </w:rPr>
        <w:t>le cachet</w:t>
      </w:r>
      <w:r>
        <w:rPr>
          <w:b/>
        </w:rPr>
        <w:t xml:space="preserve"> </w:t>
      </w:r>
      <w:r>
        <w:t xml:space="preserve">ainsi que la mention </w:t>
      </w:r>
      <w:r>
        <w:rPr>
          <w:b/>
          <w:i/>
        </w:rPr>
        <w:t>«</w:t>
      </w:r>
      <w:r>
        <w:rPr>
          <w:b/>
          <w:i/>
          <w:spacing w:val="-4"/>
        </w:rPr>
        <w:t xml:space="preserve"> </w:t>
      </w:r>
      <w:r>
        <w:rPr>
          <w:b/>
          <w:i/>
          <w:u w:val="single"/>
        </w:rPr>
        <w:t>facture acquittée le</w:t>
      </w:r>
      <w:r>
        <w:rPr>
          <w:b/>
          <w:i/>
          <w:spacing w:val="-1"/>
          <w:u w:val="single"/>
        </w:rPr>
        <w:t xml:space="preserve"> </w:t>
      </w:r>
      <w:r>
        <w:t>» et la signature de l’entrepreneur.</w:t>
      </w:r>
    </w:p>
    <w:p w14:paraId="062455BF" w14:textId="77777777" w:rsidR="009211CF" w:rsidRDefault="00000000">
      <w:pPr>
        <w:spacing w:before="158" w:line="259" w:lineRule="auto"/>
        <w:ind w:left="424" w:right="33" w:firstLine="566"/>
        <w:jc w:val="both"/>
        <w:rPr>
          <w:b/>
          <w:sz w:val="24"/>
        </w:rPr>
      </w:pPr>
      <w:r>
        <w:rPr>
          <w:sz w:val="24"/>
        </w:rPr>
        <w:t xml:space="preserve">Le versement de la subvention sera effectué </w:t>
      </w:r>
      <w:r>
        <w:rPr>
          <w:b/>
          <w:sz w:val="24"/>
        </w:rPr>
        <w:t xml:space="preserve">en une seule fois, aucun acompte ne sera </w:t>
      </w:r>
      <w:r>
        <w:rPr>
          <w:b/>
          <w:spacing w:val="-2"/>
          <w:sz w:val="24"/>
        </w:rPr>
        <w:t>versé.</w:t>
      </w:r>
    </w:p>
    <w:p w14:paraId="3AFA3B0E" w14:textId="77777777" w:rsidR="009211CF" w:rsidRDefault="00000000">
      <w:pPr>
        <w:pStyle w:val="Titre1"/>
        <w:spacing w:before="162"/>
      </w:pPr>
      <w:r>
        <w:t>Article</w:t>
      </w:r>
      <w:r>
        <w:rPr>
          <w:spacing w:val="-3"/>
        </w:rPr>
        <w:t xml:space="preserve"> </w:t>
      </w:r>
      <w:r>
        <w:t>V.</w:t>
      </w:r>
      <w:r>
        <w:rPr>
          <w:spacing w:val="-4"/>
        </w:rPr>
        <w:t xml:space="preserve"> </w:t>
      </w:r>
      <w:r>
        <w:t>Engagement</w:t>
      </w:r>
      <w:r>
        <w:rPr>
          <w:spacing w:val="-1"/>
        </w:rPr>
        <w:t xml:space="preserve"> </w:t>
      </w:r>
      <w:r>
        <w:t xml:space="preserve">du </w:t>
      </w:r>
      <w:r>
        <w:rPr>
          <w:spacing w:val="-2"/>
        </w:rPr>
        <w:t>bénéficiaire</w:t>
      </w:r>
    </w:p>
    <w:p w14:paraId="2CB86A8B" w14:textId="77777777" w:rsidR="009211CF" w:rsidRDefault="00000000">
      <w:pPr>
        <w:pStyle w:val="Paragraphedeliste"/>
        <w:numPr>
          <w:ilvl w:val="0"/>
          <w:numId w:val="2"/>
        </w:numPr>
        <w:tabs>
          <w:tab w:val="left" w:pos="1144"/>
        </w:tabs>
        <w:spacing w:before="240" w:line="242" w:lineRule="auto"/>
        <w:ind w:right="28"/>
        <w:jc w:val="both"/>
        <w:rPr>
          <w:sz w:val="24"/>
        </w:rPr>
      </w:pPr>
      <w:r>
        <w:rPr>
          <w:sz w:val="24"/>
        </w:rPr>
        <w:t>Le bénéficiaire s’engage à utiliser la subvention conformément à son objet social, à sa demande, et aux lois et règlements en vigueur.</w:t>
      </w:r>
    </w:p>
    <w:p w14:paraId="39DC23E6" w14:textId="77777777" w:rsidR="009211CF" w:rsidRDefault="00000000">
      <w:pPr>
        <w:pStyle w:val="Paragraphedeliste"/>
        <w:numPr>
          <w:ilvl w:val="0"/>
          <w:numId w:val="2"/>
        </w:numPr>
        <w:tabs>
          <w:tab w:val="left" w:pos="1144"/>
        </w:tabs>
        <w:ind w:right="33"/>
        <w:jc w:val="both"/>
        <w:rPr>
          <w:sz w:val="24"/>
        </w:rPr>
      </w:pPr>
      <w:r>
        <w:rPr>
          <w:sz w:val="24"/>
        </w:rPr>
        <w:t xml:space="preserve">Le bénéficiaire atteste par la présente ne pas avoir bénéficié de subvention d’aide à l’investissement de la part de la Communauté de Communes depuis </w:t>
      </w:r>
      <w:r>
        <w:rPr>
          <w:i/>
          <w:sz w:val="24"/>
        </w:rPr>
        <w:t xml:space="preserve">les cinq dernières années </w:t>
      </w:r>
      <w:r>
        <w:rPr>
          <w:sz w:val="24"/>
        </w:rPr>
        <w:t>précédant la présente demande.</w:t>
      </w:r>
    </w:p>
    <w:p w14:paraId="4D59FA62" w14:textId="77777777" w:rsidR="009211CF" w:rsidRDefault="00000000">
      <w:pPr>
        <w:pStyle w:val="Paragraphedeliste"/>
        <w:numPr>
          <w:ilvl w:val="0"/>
          <w:numId w:val="2"/>
        </w:numPr>
        <w:tabs>
          <w:tab w:val="left" w:pos="1144"/>
        </w:tabs>
        <w:ind w:right="29"/>
        <w:jc w:val="both"/>
        <w:rPr>
          <w:sz w:val="24"/>
        </w:rPr>
      </w:pPr>
      <w:r>
        <w:rPr>
          <w:sz w:val="24"/>
        </w:rPr>
        <w:t xml:space="preserve">Le bénéficiaire s’engage à </w:t>
      </w:r>
      <w:r>
        <w:rPr>
          <w:i/>
          <w:sz w:val="24"/>
        </w:rPr>
        <w:t xml:space="preserve">maintenir son activité pour une durée minimale de 5 ans </w:t>
      </w:r>
      <w:r>
        <w:rPr>
          <w:sz w:val="24"/>
        </w:rPr>
        <w:t>sur le</w:t>
      </w:r>
      <w:r>
        <w:rPr>
          <w:spacing w:val="-7"/>
          <w:sz w:val="24"/>
        </w:rPr>
        <w:t xml:space="preserve"> </w:t>
      </w:r>
      <w:r>
        <w:rPr>
          <w:sz w:val="24"/>
        </w:rPr>
        <w:t>territoire</w:t>
      </w:r>
      <w:r>
        <w:rPr>
          <w:spacing w:val="-9"/>
          <w:sz w:val="24"/>
        </w:rPr>
        <w:t xml:space="preserve"> </w:t>
      </w:r>
      <w:r>
        <w:rPr>
          <w:sz w:val="24"/>
        </w:rPr>
        <w:t>de</w:t>
      </w:r>
      <w:r>
        <w:rPr>
          <w:spacing w:val="-7"/>
          <w:sz w:val="24"/>
        </w:rPr>
        <w:t xml:space="preserve"> </w:t>
      </w:r>
      <w:r>
        <w:rPr>
          <w:sz w:val="24"/>
        </w:rPr>
        <w:t>la</w:t>
      </w:r>
      <w:r>
        <w:rPr>
          <w:spacing w:val="-7"/>
          <w:sz w:val="24"/>
        </w:rPr>
        <w:t xml:space="preserve"> </w:t>
      </w:r>
      <w:r>
        <w:rPr>
          <w:sz w:val="24"/>
        </w:rPr>
        <w:t>Communauté</w:t>
      </w:r>
      <w:r>
        <w:rPr>
          <w:spacing w:val="-7"/>
          <w:sz w:val="24"/>
        </w:rPr>
        <w:t xml:space="preserve"> </w:t>
      </w:r>
      <w:r>
        <w:rPr>
          <w:sz w:val="24"/>
        </w:rPr>
        <w:t>de</w:t>
      </w:r>
      <w:r>
        <w:rPr>
          <w:spacing w:val="-7"/>
          <w:sz w:val="24"/>
        </w:rPr>
        <w:t xml:space="preserve"> </w:t>
      </w:r>
      <w:r>
        <w:rPr>
          <w:sz w:val="24"/>
        </w:rPr>
        <w:t>Communes.</w:t>
      </w:r>
      <w:r>
        <w:rPr>
          <w:spacing w:val="-5"/>
          <w:sz w:val="24"/>
        </w:rPr>
        <w:t xml:space="preserve"> </w:t>
      </w:r>
      <w:r>
        <w:rPr>
          <w:sz w:val="24"/>
        </w:rPr>
        <w:t>Si</w:t>
      </w:r>
      <w:r>
        <w:rPr>
          <w:spacing w:val="-7"/>
          <w:sz w:val="24"/>
        </w:rPr>
        <w:t xml:space="preserve"> </w:t>
      </w:r>
      <w:r>
        <w:rPr>
          <w:sz w:val="24"/>
        </w:rPr>
        <w:t>le</w:t>
      </w:r>
      <w:r>
        <w:rPr>
          <w:spacing w:val="-7"/>
          <w:sz w:val="24"/>
        </w:rPr>
        <w:t xml:space="preserve"> </w:t>
      </w:r>
      <w:r>
        <w:rPr>
          <w:sz w:val="24"/>
        </w:rPr>
        <w:t>bénéficiaire</w:t>
      </w:r>
      <w:r>
        <w:rPr>
          <w:spacing w:val="-6"/>
          <w:sz w:val="24"/>
        </w:rPr>
        <w:t xml:space="preserve"> </w:t>
      </w:r>
      <w:r>
        <w:rPr>
          <w:sz w:val="24"/>
        </w:rPr>
        <w:t>est</w:t>
      </w:r>
      <w:r>
        <w:rPr>
          <w:spacing w:val="-6"/>
          <w:sz w:val="24"/>
        </w:rPr>
        <w:t xml:space="preserve"> </w:t>
      </w:r>
      <w:r>
        <w:rPr>
          <w:sz w:val="24"/>
        </w:rPr>
        <w:t>dans</w:t>
      </w:r>
      <w:r>
        <w:rPr>
          <w:spacing w:val="-5"/>
          <w:sz w:val="24"/>
        </w:rPr>
        <w:t xml:space="preserve"> </w:t>
      </w:r>
      <w:r>
        <w:rPr>
          <w:sz w:val="24"/>
        </w:rPr>
        <w:t>l’obligation</w:t>
      </w:r>
      <w:r>
        <w:rPr>
          <w:spacing w:val="-6"/>
          <w:sz w:val="24"/>
        </w:rPr>
        <w:t xml:space="preserve"> </w:t>
      </w:r>
      <w:r>
        <w:rPr>
          <w:sz w:val="24"/>
        </w:rPr>
        <w:t>de cesser</w:t>
      </w:r>
      <w:r>
        <w:rPr>
          <w:spacing w:val="-9"/>
          <w:sz w:val="24"/>
        </w:rPr>
        <w:t xml:space="preserve"> </w:t>
      </w:r>
      <w:r>
        <w:rPr>
          <w:sz w:val="24"/>
        </w:rPr>
        <w:t>son</w:t>
      </w:r>
      <w:r>
        <w:rPr>
          <w:spacing w:val="-11"/>
          <w:sz w:val="24"/>
        </w:rPr>
        <w:t xml:space="preserve"> </w:t>
      </w:r>
      <w:r>
        <w:rPr>
          <w:sz w:val="24"/>
        </w:rPr>
        <w:t>activité</w:t>
      </w:r>
      <w:r>
        <w:rPr>
          <w:spacing w:val="-12"/>
          <w:sz w:val="24"/>
        </w:rPr>
        <w:t xml:space="preserve"> </w:t>
      </w:r>
      <w:r>
        <w:rPr>
          <w:sz w:val="24"/>
        </w:rPr>
        <w:t>ou</w:t>
      </w:r>
      <w:r>
        <w:rPr>
          <w:spacing w:val="-9"/>
          <w:sz w:val="24"/>
        </w:rPr>
        <w:t xml:space="preserve"> </w:t>
      </w:r>
      <w:r>
        <w:rPr>
          <w:sz w:val="24"/>
        </w:rPr>
        <w:t>revendre</w:t>
      </w:r>
      <w:r>
        <w:rPr>
          <w:spacing w:val="-12"/>
          <w:sz w:val="24"/>
        </w:rPr>
        <w:t xml:space="preserve"> </w:t>
      </w:r>
      <w:r>
        <w:rPr>
          <w:sz w:val="24"/>
        </w:rPr>
        <w:t>une</w:t>
      </w:r>
      <w:r>
        <w:rPr>
          <w:spacing w:val="-14"/>
          <w:sz w:val="24"/>
        </w:rPr>
        <w:t xml:space="preserve"> </w:t>
      </w:r>
      <w:r>
        <w:rPr>
          <w:sz w:val="24"/>
        </w:rPr>
        <w:t>partie</w:t>
      </w:r>
      <w:r>
        <w:rPr>
          <w:spacing w:val="-11"/>
          <w:sz w:val="24"/>
        </w:rPr>
        <w:t xml:space="preserve"> </w:t>
      </w:r>
      <w:r>
        <w:rPr>
          <w:sz w:val="24"/>
        </w:rPr>
        <w:t>du</w:t>
      </w:r>
      <w:r>
        <w:rPr>
          <w:spacing w:val="-11"/>
          <w:sz w:val="24"/>
        </w:rPr>
        <w:t xml:space="preserve"> </w:t>
      </w:r>
      <w:r>
        <w:rPr>
          <w:sz w:val="24"/>
        </w:rPr>
        <w:t>matériel</w:t>
      </w:r>
      <w:r>
        <w:rPr>
          <w:spacing w:val="-12"/>
          <w:sz w:val="24"/>
        </w:rPr>
        <w:t xml:space="preserve"> </w:t>
      </w:r>
      <w:r>
        <w:rPr>
          <w:sz w:val="24"/>
        </w:rPr>
        <w:t>dont</w:t>
      </w:r>
      <w:r>
        <w:rPr>
          <w:spacing w:val="-11"/>
          <w:sz w:val="24"/>
        </w:rPr>
        <w:t xml:space="preserve"> </w:t>
      </w:r>
      <w:r>
        <w:rPr>
          <w:sz w:val="24"/>
        </w:rPr>
        <w:t>l’acquisition</w:t>
      </w:r>
      <w:r>
        <w:rPr>
          <w:spacing w:val="-11"/>
          <w:sz w:val="24"/>
        </w:rPr>
        <w:t xml:space="preserve"> </w:t>
      </w:r>
      <w:r>
        <w:rPr>
          <w:sz w:val="24"/>
        </w:rPr>
        <w:t>aura</w:t>
      </w:r>
      <w:r>
        <w:rPr>
          <w:spacing w:val="-9"/>
          <w:sz w:val="24"/>
        </w:rPr>
        <w:t xml:space="preserve"> </w:t>
      </w:r>
      <w:r>
        <w:rPr>
          <w:sz w:val="24"/>
        </w:rPr>
        <w:t>fait</w:t>
      </w:r>
      <w:r>
        <w:rPr>
          <w:spacing w:val="-11"/>
          <w:sz w:val="24"/>
        </w:rPr>
        <w:t xml:space="preserve"> </w:t>
      </w:r>
      <w:r>
        <w:rPr>
          <w:sz w:val="24"/>
        </w:rPr>
        <w:t>l’objet d’un</w:t>
      </w:r>
      <w:r>
        <w:rPr>
          <w:spacing w:val="-4"/>
          <w:sz w:val="24"/>
        </w:rPr>
        <w:t xml:space="preserve"> </w:t>
      </w:r>
      <w:r>
        <w:rPr>
          <w:sz w:val="24"/>
        </w:rPr>
        <w:t>financement</w:t>
      </w:r>
      <w:r>
        <w:rPr>
          <w:spacing w:val="-4"/>
          <w:sz w:val="24"/>
        </w:rPr>
        <w:t xml:space="preserve"> </w:t>
      </w:r>
      <w:r>
        <w:rPr>
          <w:sz w:val="24"/>
        </w:rPr>
        <w:t>au</w:t>
      </w:r>
      <w:r>
        <w:rPr>
          <w:spacing w:val="-4"/>
          <w:sz w:val="24"/>
        </w:rPr>
        <w:t xml:space="preserve"> </w:t>
      </w:r>
      <w:r>
        <w:rPr>
          <w:sz w:val="24"/>
        </w:rPr>
        <w:t>titre</w:t>
      </w:r>
      <w:r>
        <w:rPr>
          <w:spacing w:val="-2"/>
          <w:sz w:val="24"/>
        </w:rPr>
        <w:t xml:space="preserve"> </w:t>
      </w:r>
      <w:r>
        <w:rPr>
          <w:sz w:val="24"/>
        </w:rPr>
        <w:t>de</w:t>
      </w:r>
      <w:r>
        <w:rPr>
          <w:spacing w:val="-2"/>
          <w:sz w:val="24"/>
        </w:rPr>
        <w:t xml:space="preserve"> </w:t>
      </w:r>
      <w:r>
        <w:rPr>
          <w:sz w:val="24"/>
        </w:rPr>
        <w:t>la</w:t>
      </w:r>
      <w:r>
        <w:rPr>
          <w:spacing w:val="-5"/>
          <w:sz w:val="24"/>
        </w:rPr>
        <w:t xml:space="preserve"> </w:t>
      </w:r>
      <w:r>
        <w:rPr>
          <w:sz w:val="24"/>
        </w:rPr>
        <w:t>présente</w:t>
      </w:r>
      <w:r>
        <w:rPr>
          <w:spacing w:val="-2"/>
          <w:sz w:val="24"/>
        </w:rPr>
        <w:t xml:space="preserve"> </w:t>
      </w:r>
      <w:r>
        <w:rPr>
          <w:sz w:val="24"/>
        </w:rPr>
        <w:t>convention,</w:t>
      </w:r>
      <w:r>
        <w:rPr>
          <w:spacing w:val="-3"/>
          <w:sz w:val="24"/>
        </w:rPr>
        <w:t xml:space="preserve"> </w:t>
      </w:r>
      <w:r>
        <w:rPr>
          <w:sz w:val="24"/>
        </w:rPr>
        <w:t>il</w:t>
      </w:r>
      <w:r>
        <w:rPr>
          <w:spacing w:val="-5"/>
          <w:sz w:val="24"/>
        </w:rPr>
        <w:t xml:space="preserve"> </w:t>
      </w:r>
      <w:r>
        <w:rPr>
          <w:sz w:val="24"/>
        </w:rPr>
        <w:t>devra</w:t>
      </w:r>
      <w:r>
        <w:rPr>
          <w:spacing w:val="-2"/>
          <w:sz w:val="24"/>
        </w:rPr>
        <w:t xml:space="preserve"> </w:t>
      </w:r>
      <w:r>
        <w:rPr>
          <w:sz w:val="24"/>
        </w:rPr>
        <w:t>reverser la</w:t>
      </w:r>
      <w:r>
        <w:rPr>
          <w:spacing w:val="-3"/>
          <w:sz w:val="24"/>
        </w:rPr>
        <w:t xml:space="preserve"> </w:t>
      </w:r>
      <w:r>
        <w:rPr>
          <w:sz w:val="24"/>
        </w:rPr>
        <w:t xml:space="preserve">subvention au prorata </w:t>
      </w:r>
      <w:proofErr w:type="spellStart"/>
      <w:r>
        <w:rPr>
          <w:sz w:val="24"/>
        </w:rPr>
        <w:t>temporis</w:t>
      </w:r>
      <w:proofErr w:type="spellEnd"/>
      <w:r>
        <w:rPr>
          <w:sz w:val="24"/>
        </w:rPr>
        <w:t>.</w:t>
      </w:r>
    </w:p>
    <w:p w14:paraId="0FE7548D" w14:textId="77777777" w:rsidR="009211CF" w:rsidRDefault="00000000">
      <w:pPr>
        <w:pStyle w:val="Titre1"/>
        <w:spacing w:before="288"/>
      </w:pPr>
      <w:r>
        <w:t>Article</w:t>
      </w:r>
      <w:r>
        <w:rPr>
          <w:spacing w:val="-3"/>
        </w:rPr>
        <w:t xml:space="preserve"> </w:t>
      </w:r>
      <w:r>
        <w:t>VI.</w:t>
      </w:r>
      <w:r>
        <w:rPr>
          <w:spacing w:val="-3"/>
        </w:rPr>
        <w:t xml:space="preserve"> </w:t>
      </w:r>
      <w:r>
        <w:t>Activités</w:t>
      </w:r>
      <w:r>
        <w:rPr>
          <w:spacing w:val="-2"/>
        </w:rPr>
        <w:t xml:space="preserve"> éligibles</w:t>
      </w:r>
    </w:p>
    <w:p w14:paraId="38A35B9F" w14:textId="77777777" w:rsidR="009211CF" w:rsidRDefault="00000000">
      <w:pPr>
        <w:pStyle w:val="Corpsdetexte"/>
        <w:spacing w:before="240"/>
        <w:ind w:left="990" w:firstLine="0"/>
      </w:pPr>
      <w:r>
        <w:t>Les</w:t>
      </w:r>
      <w:r>
        <w:rPr>
          <w:spacing w:val="-7"/>
        </w:rPr>
        <w:t xml:space="preserve"> </w:t>
      </w:r>
      <w:r>
        <w:t>activités</w:t>
      </w:r>
      <w:r>
        <w:rPr>
          <w:spacing w:val="-5"/>
        </w:rPr>
        <w:t xml:space="preserve"> </w:t>
      </w:r>
      <w:r>
        <w:t>économiques</w:t>
      </w:r>
      <w:r>
        <w:rPr>
          <w:spacing w:val="-5"/>
        </w:rPr>
        <w:t xml:space="preserve"> </w:t>
      </w:r>
      <w:r>
        <w:t>pouvant</w:t>
      </w:r>
      <w:r>
        <w:rPr>
          <w:spacing w:val="-4"/>
        </w:rPr>
        <w:t xml:space="preserve"> </w:t>
      </w:r>
      <w:r>
        <w:t>prétendre</w:t>
      </w:r>
      <w:r>
        <w:rPr>
          <w:spacing w:val="-4"/>
        </w:rPr>
        <w:t xml:space="preserve"> </w:t>
      </w:r>
      <w:r>
        <w:t>à</w:t>
      </w:r>
      <w:r>
        <w:rPr>
          <w:spacing w:val="-6"/>
        </w:rPr>
        <w:t xml:space="preserve"> </w:t>
      </w:r>
      <w:r>
        <w:t>l’aide</w:t>
      </w:r>
      <w:r>
        <w:rPr>
          <w:spacing w:val="4"/>
        </w:rPr>
        <w:t xml:space="preserve"> </w:t>
      </w:r>
      <w:r>
        <w:t>à</w:t>
      </w:r>
      <w:r>
        <w:rPr>
          <w:spacing w:val="-6"/>
        </w:rPr>
        <w:t xml:space="preserve"> </w:t>
      </w:r>
      <w:r>
        <w:t>l’investissement sont</w:t>
      </w:r>
      <w:r>
        <w:rPr>
          <w:spacing w:val="-4"/>
        </w:rPr>
        <w:t xml:space="preserve"> </w:t>
      </w:r>
      <w:r>
        <w:rPr>
          <w:spacing w:val="-10"/>
        </w:rPr>
        <w:t>:</w:t>
      </w:r>
    </w:p>
    <w:p w14:paraId="6DFEB7A7" w14:textId="77777777" w:rsidR="009211CF" w:rsidRDefault="00000000">
      <w:pPr>
        <w:pStyle w:val="Paragraphedeliste"/>
        <w:numPr>
          <w:ilvl w:val="1"/>
          <w:numId w:val="2"/>
        </w:numPr>
        <w:tabs>
          <w:tab w:val="left" w:pos="1710"/>
        </w:tabs>
        <w:rPr>
          <w:sz w:val="24"/>
        </w:rPr>
      </w:pPr>
      <w:r>
        <w:rPr>
          <w:sz w:val="24"/>
        </w:rPr>
        <w:t>Les</w:t>
      </w:r>
      <w:r>
        <w:rPr>
          <w:spacing w:val="-2"/>
          <w:sz w:val="24"/>
        </w:rPr>
        <w:t xml:space="preserve"> </w:t>
      </w:r>
      <w:r>
        <w:rPr>
          <w:sz w:val="24"/>
        </w:rPr>
        <w:t>activités</w:t>
      </w:r>
      <w:r>
        <w:rPr>
          <w:spacing w:val="-3"/>
          <w:sz w:val="24"/>
        </w:rPr>
        <w:t xml:space="preserve"> </w:t>
      </w:r>
      <w:r>
        <w:rPr>
          <w:spacing w:val="-2"/>
          <w:sz w:val="24"/>
        </w:rPr>
        <w:t>commerciales</w:t>
      </w:r>
    </w:p>
    <w:p w14:paraId="5FD87A27" w14:textId="77777777" w:rsidR="009211CF" w:rsidRDefault="00000000">
      <w:pPr>
        <w:pStyle w:val="Paragraphedeliste"/>
        <w:numPr>
          <w:ilvl w:val="1"/>
          <w:numId w:val="2"/>
        </w:numPr>
        <w:tabs>
          <w:tab w:val="left" w:pos="1710"/>
        </w:tabs>
        <w:rPr>
          <w:sz w:val="24"/>
        </w:rPr>
      </w:pPr>
      <w:r>
        <w:rPr>
          <w:sz w:val="24"/>
        </w:rPr>
        <w:t>Les</w:t>
      </w:r>
      <w:r>
        <w:rPr>
          <w:spacing w:val="-2"/>
          <w:sz w:val="24"/>
        </w:rPr>
        <w:t xml:space="preserve"> </w:t>
      </w:r>
      <w:r>
        <w:rPr>
          <w:sz w:val="24"/>
        </w:rPr>
        <w:t>activités</w:t>
      </w:r>
      <w:r>
        <w:rPr>
          <w:spacing w:val="-3"/>
          <w:sz w:val="24"/>
        </w:rPr>
        <w:t xml:space="preserve"> </w:t>
      </w:r>
      <w:r>
        <w:rPr>
          <w:spacing w:val="-2"/>
          <w:sz w:val="24"/>
        </w:rPr>
        <w:t>artisanales</w:t>
      </w:r>
    </w:p>
    <w:p w14:paraId="0ED30702" w14:textId="77777777" w:rsidR="009211CF" w:rsidRDefault="00000000">
      <w:pPr>
        <w:pStyle w:val="Paragraphedeliste"/>
        <w:numPr>
          <w:ilvl w:val="1"/>
          <w:numId w:val="2"/>
        </w:numPr>
        <w:tabs>
          <w:tab w:val="left" w:pos="1710"/>
        </w:tabs>
        <w:spacing w:before="2"/>
        <w:rPr>
          <w:sz w:val="24"/>
        </w:rPr>
      </w:pPr>
      <w:r>
        <w:rPr>
          <w:sz w:val="24"/>
        </w:rPr>
        <w:t>Les</w:t>
      </w:r>
      <w:r>
        <w:rPr>
          <w:spacing w:val="-2"/>
          <w:sz w:val="24"/>
        </w:rPr>
        <w:t xml:space="preserve"> </w:t>
      </w:r>
      <w:r>
        <w:rPr>
          <w:sz w:val="24"/>
        </w:rPr>
        <w:t>activités</w:t>
      </w:r>
      <w:r>
        <w:rPr>
          <w:spacing w:val="-1"/>
          <w:sz w:val="24"/>
        </w:rPr>
        <w:t xml:space="preserve"> </w:t>
      </w:r>
      <w:r>
        <w:rPr>
          <w:spacing w:val="-2"/>
          <w:sz w:val="24"/>
        </w:rPr>
        <w:t>d’hébergement</w:t>
      </w:r>
    </w:p>
    <w:p w14:paraId="50C08D3A" w14:textId="77777777" w:rsidR="009211CF" w:rsidRDefault="00000000">
      <w:pPr>
        <w:pStyle w:val="Paragraphedeliste"/>
        <w:numPr>
          <w:ilvl w:val="1"/>
          <w:numId w:val="2"/>
        </w:numPr>
        <w:tabs>
          <w:tab w:val="left" w:pos="1710"/>
        </w:tabs>
        <w:rPr>
          <w:sz w:val="24"/>
        </w:rPr>
      </w:pPr>
      <w:r>
        <w:rPr>
          <w:sz w:val="24"/>
        </w:rPr>
        <w:t>Les</w:t>
      </w:r>
      <w:r>
        <w:rPr>
          <w:spacing w:val="-1"/>
          <w:sz w:val="24"/>
        </w:rPr>
        <w:t xml:space="preserve"> </w:t>
      </w:r>
      <w:r>
        <w:rPr>
          <w:sz w:val="24"/>
        </w:rPr>
        <w:t>activités</w:t>
      </w:r>
      <w:r>
        <w:rPr>
          <w:spacing w:val="-3"/>
          <w:sz w:val="24"/>
        </w:rPr>
        <w:t xml:space="preserve"> </w:t>
      </w:r>
      <w:r>
        <w:rPr>
          <w:sz w:val="24"/>
        </w:rPr>
        <w:t xml:space="preserve">de </w:t>
      </w:r>
      <w:r>
        <w:rPr>
          <w:spacing w:val="-2"/>
          <w:sz w:val="24"/>
        </w:rPr>
        <w:t>restauration</w:t>
      </w:r>
    </w:p>
    <w:p w14:paraId="05F6B813" w14:textId="77777777" w:rsidR="009211CF" w:rsidRDefault="009211CF">
      <w:pPr>
        <w:pStyle w:val="Paragraphedeliste"/>
        <w:rPr>
          <w:sz w:val="24"/>
        </w:rPr>
        <w:sectPr w:rsidR="009211CF">
          <w:pgSz w:w="11910" w:h="16840"/>
          <w:pgMar w:top="1360" w:right="1275" w:bottom="1060" w:left="992" w:header="0" w:footer="866" w:gutter="0"/>
          <w:cols w:space="720"/>
        </w:sectPr>
      </w:pPr>
    </w:p>
    <w:p w14:paraId="650067BF" w14:textId="77777777" w:rsidR="009211CF" w:rsidRDefault="00000000">
      <w:pPr>
        <w:pStyle w:val="Titre1"/>
        <w:spacing w:before="37"/>
      </w:pPr>
      <w:r>
        <w:lastRenderedPageBreak/>
        <w:t>Article</w:t>
      </w:r>
      <w:r>
        <w:rPr>
          <w:spacing w:val="-3"/>
        </w:rPr>
        <w:t xml:space="preserve"> </w:t>
      </w:r>
      <w:r>
        <w:t>VII.</w:t>
      </w:r>
      <w:r>
        <w:rPr>
          <w:spacing w:val="-3"/>
        </w:rPr>
        <w:t xml:space="preserve"> </w:t>
      </w:r>
      <w:r>
        <w:t>Activités et</w:t>
      </w:r>
      <w:r>
        <w:rPr>
          <w:spacing w:val="-3"/>
        </w:rPr>
        <w:t xml:space="preserve"> </w:t>
      </w:r>
      <w:r>
        <w:t>structures</w:t>
      </w:r>
      <w:r>
        <w:rPr>
          <w:spacing w:val="-3"/>
        </w:rPr>
        <w:t xml:space="preserve"> </w:t>
      </w:r>
      <w:r>
        <w:t xml:space="preserve">non </w:t>
      </w:r>
      <w:r>
        <w:rPr>
          <w:spacing w:val="-2"/>
        </w:rPr>
        <w:t>éligibles</w:t>
      </w:r>
    </w:p>
    <w:p w14:paraId="5B990917" w14:textId="77777777" w:rsidR="009211CF" w:rsidRDefault="00000000" w:rsidP="003E72D8">
      <w:pPr>
        <w:pStyle w:val="Corpsdetexte"/>
        <w:spacing w:before="240"/>
        <w:ind w:left="694" w:firstLine="296"/>
      </w:pPr>
      <w:r>
        <w:t>Les</w:t>
      </w:r>
      <w:r>
        <w:rPr>
          <w:spacing w:val="-4"/>
        </w:rPr>
        <w:t xml:space="preserve"> </w:t>
      </w:r>
      <w:r>
        <w:t>activités</w:t>
      </w:r>
      <w:r>
        <w:rPr>
          <w:spacing w:val="-6"/>
        </w:rPr>
        <w:t xml:space="preserve"> </w:t>
      </w:r>
      <w:r>
        <w:t>économiques</w:t>
      </w:r>
      <w:r>
        <w:rPr>
          <w:spacing w:val="-3"/>
        </w:rPr>
        <w:t xml:space="preserve"> </w:t>
      </w:r>
      <w:r>
        <w:t>ne</w:t>
      </w:r>
      <w:r>
        <w:rPr>
          <w:spacing w:val="-5"/>
        </w:rPr>
        <w:t xml:space="preserve"> </w:t>
      </w:r>
      <w:r>
        <w:t>pouvant</w:t>
      </w:r>
      <w:r>
        <w:rPr>
          <w:spacing w:val="-4"/>
        </w:rPr>
        <w:t xml:space="preserve"> </w:t>
      </w:r>
      <w:r>
        <w:t>pas</w:t>
      </w:r>
      <w:r>
        <w:rPr>
          <w:spacing w:val="-6"/>
        </w:rPr>
        <w:t xml:space="preserve"> </w:t>
      </w:r>
      <w:r>
        <w:t>prétendre</w:t>
      </w:r>
      <w:r>
        <w:rPr>
          <w:spacing w:val="-3"/>
        </w:rPr>
        <w:t xml:space="preserve"> </w:t>
      </w:r>
      <w:r>
        <w:t>à</w:t>
      </w:r>
      <w:r>
        <w:rPr>
          <w:spacing w:val="-5"/>
        </w:rPr>
        <w:t xml:space="preserve"> </w:t>
      </w:r>
      <w:r>
        <w:t>l’aide</w:t>
      </w:r>
      <w:r>
        <w:rPr>
          <w:spacing w:val="-3"/>
        </w:rPr>
        <w:t xml:space="preserve"> </w:t>
      </w:r>
      <w:r>
        <w:t>à</w:t>
      </w:r>
      <w:r>
        <w:rPr>
          <w:spacing w:val="-5"/>
        </w:rPr>
        <w:t xml:space="preserve"> </w:t>
      </w:r>
      <w:r>
        <w:t>l’investissement</w:t>
      </w:r>
      <w:r>
        <w:rPr>
          <w:spacing w:val="5"/>
        </w:rPr>
        <w:t xml:space="preserve"> </w:t>
      </w:r>
      <w:r>
        <w:t>sont</w:t>
      </w:r>
      <w:r>
        <w:rPr>
          <w:spacing w:val="-1"/>
        </w:rPr>
        <w:t xml:space="preserve"> </w:t>
      </w:r>
      <w:r>
        <w:rPr>
          <w:spacing w:val="-10"/>
        </w:rPr>
        <w:t>:</w:t>
      </w:r>
    </w:p>
    <w:p w14:paraId="18FE971E" w14:textId="77777777" w:rsidR="009211CF" w:rsidRDefault="00000000">
      <w:pPr>
        <w:pStyle w:val="Paragraphedeliste"/>
        <w:numPr>
          <w:ilvl w:val="0"/>
          <w:numId w:val="1"/>
        </w:numPr>
        <w:tabs>
          <w:tab w:val="left" w:pos="424"/>
        </w:tabs>
        <w:spacing w:before="2"/>
        <w:ind w:hanging="283"/>
        <w:rPr>
          <w:sz w:val="24"/>
        </w:rPr>
      </w:pPr>
      <w:r>
        <w:rPr>
          <w:sz w:val="24"/>
        </w:rPr>
        <w:t>Les</w:t>
      </w:r>
      <w:r>
        <w:rPr>
          <w:spacing w:val="-8"/>
          <w:sz w:val="24"/>
        </w:rPr>
        <w:t xml:space="preserve"> </w:t>
      </w:r>
      <w:r>
        <w:rPr>
          <w:sz w:val="24"/>
        </w:rPr>
        <w:t>professions</w:t>
      </w:r>
      <w:r>
        <w:rPr>
          <w:spacing w:val="-5"/>
          <w:sz w:val="24"/>
        </w:rPr>
        <w:t xml:space="preserve"> </w:t>
      </w:r>
      <w:r>
        <w:rPr>
          <w:spacing w:val="-2"/>
          <w:sz w:val="24"/>
        </w:rPr>
        <w:t>libérales</w:t>
      </w:r>
    </w:p>
    <w:p w14:paraId="79F8129E" w14:textId="77777777" w:rsidR="009211CF" w:rsidRDefault="00000000">
      <w:pPr>
        <w:pStyle w:val="Paragraphedeliste"/>
        <w:numPr>
          <w:ilvl w:val="0"/>
          <w:numId w:val="1"/>
        </w:numPr>
        <w:tabs>
          <w:tab w:val="left" w:pos="424"/>
        </w:tabs>
        <w:ind w:hanging="283"/>
        <w:rPr>
          <w:sz w:val="24"/>
        </w:rPr>
      </w:pPr>
      <w:r>
        <w:rPr>
          <w:sz w:val="24"/>
        </w:rPr>
        <w:t>Les</w:t>
      </w:r>
      <w:r>
        <w:rPr>
          <w:spacing w:val="-2"/>
          <w:sz w:val="24"/>
        </w:rPr>
        <w:t xml:space="preserve"> </w:t>
      </w:r>
      <w:r>
        <w:rPr>
          <w:sz w:val="24"/>
        </w:rPr>
        <w:t>activités</w:t>
      </w:r>
      <w:r>
        <w:rPr>
          <w:spacing w:val="-3"/>
          <w:sz w:val="24"/>
        </w:rPr>
        <w:t xml:space="preserve"> </w:t>
      </w:r>
      <w:r>
        <w:rPr>
          <w:spacing w:val="-2"/>
          <w:sz w:val="24"/>
        </w:rPr>
        <w:t>agricoles</w:t>
      </w:r>
    </w:p>
    <w:p w14:paraId="3CEF247F" w14:textId="77777777" w:rsidR="009211CF" w:rsidRDefault="00000000">
      <w:pPr>
        <w:pStyle w:val="Paragraphedeliste"/>
        <w:numPr>
          <w:ilvl w:val="0"/>
          <w:numId w:val="1"/>
        </w:numPr>
        <w:tabs>
          <w:tab w:val="left" w:pos="424"/>
        </w:tabs>
        <w:ind w:hanging="283"/>
        <w:rPr>
          <w:sz w:val="24"/>
        </w:rPr>
      </w:pPr>
      <w:r>
        <w:rPr>
          <w:sz w:val="24"/>
        </w:rPr>
        <w:t>Les</w:t>
      </w:r>
      <w:r>
        <w:rPr>
          <w:spacing w:val="-1"/>
          <w:sz w:val="24"/>
        </w:rPr>
        <w:t xml:space="preserve"> </w:t>
      </w:r>
      <w:r>
        <w:rPr>
          <w:sz w:val="24"/>
        </w:rPr>
        <w:t>services</w:t>
      </w:r>
      <w:r>
        <w:rPr>
          <w:spacing w:val="-2"/>
          <w:sz w:val="24"/>
        </w:rPr>
        <w:t xml:space="preserve"> </w:t>
      </w:r>
      <w:r>
        <w:rPr>
          <w:sz w:val="24"/>
        </w:rPr>
        <w:t>à</w:t>
      </w:r>
      <w:r>
        <w:rPr>
          <w:spacing w:val="-1"/>
          <w:sz w:val="24"/>
        </w:rPr>
        <w:t xml:space="preserve"> </w:t>
      </w:r>
      <w:r>
        <w:rPr>
          <w:sz w:val="24"/>
        </w:rPr>
        <w:t>la</w:t>
      </w:r>
      <w:r>
        <w:rPr>
          <w:spacing w:val="-2"/>
          <w:sz w:val="24"/>
        </w:rPr>
        <w:t xml:space="preserve"> personne</w:t>
      </w:r>
    </w:p>
    <w:p w14:paraId="3D57E199" w14:textId="77777777" w:rsidR="009211CF" w:rsidRDefault="00000000">
      <w:pPr>
        <w:pStyle w:val="Paragraphedeliste"/>
        <w:numPr>
          <w:ilvl w:val="0"/>
          <w:numId w:val="1"/>
        </w:numPr>
        <w:tabs>
          <w:tab w:val="left" w:pos="424"/>
        </w:tabs>
        <w:ind w:hanging="283"/>
        <w:rPr>
          <w:sz w:val="24"/>
        </w:rPr>
      </w:pPr>
      <w:r>
        <w:rPr>
          <w:sz w:val="24"/>
        </w:rPr>
        <w:t>Les</w:t>
      </w:r>
      <w:r>
        <w:rPr>
          <w:spacing w:val="-2"/>
          <w:sz w:val="24"/>
        </w:rPr>
        <w:t xml:space="preserve"> </w:t>
      </w:r>
      <w:r>
        <w:rPr>
          <w:sz w:val="24"/>
        </w:rPr>
        <w:t>sociétés</w:t>
      </w:r>
      <w:r>
        <w:rPr>
          <w:spacing w:val="-4"/>
          <w:sz w:val="24"/>
        </w:rPr>
        <w:t xml:space="preserve"> </w:t>
      </w:r>
      <w:r>
        <w:rPr>
          <w:sz w:val="24"/>
        </w:rPr>
        <w:t>civiles</w:t>
      </w:r>
      <w:r>
        <w:rPr>
          <w:spacing w:val="-2"/>
          <w:sz w:val="24"/>
        </w:rPr>
        <w:t xml:space="preserve"> </w:t>
      </w:r>
      <w:r>
        <w:rPr>
          <w:sz w:val="24"/>
        </w:rPr>
        <w:t>(type</w:t>
      </w:r>
      <w:r>
        <w:rPr>
          <w:spacing w:val="-2"/>
          <w:sz w:val="24"/>
        </w:rPr>
        <w:t xml:space="preserve"> </w:t>
      </w:r>
      <w:r>
        <w:rPr>
          <w:sz w:val="24"/>
        </w:rPr>
        <w:t>:</w:t>
      </w:r>
      <w:r>
        <w:rPr>
          <w:spacing w:val="-1"/>
          <w:sz w:val="24"/>
        </w:rPr>
        <w:t xml:space="preserve"> </w:t>
      </w:r>
      <w:r>
        <w:rPr>
          <w:sz w:val="24"/>
        </w:rPr>
        <w:t>SCI,</w:t>
      </w:r>
      <w:r>
        <w:rPr>
          <w:spacing w:val="-2"/>
          <w:sz w:val="24"/>
        </w:rPr>
        <w:t xml:space="preserve"> </w:t>
      </w:r>
      <w:r>
        <w:rPr>
          <w:sz w:val="24"/>
        </w:rPr>
        <w:t xml:space="preserve">SCP, </w:t>
      </w:r>
      <w:r>
        <w:rPr>
          <w:spacing w:val="-5"/>
          <w:sz w:val="24"/>
        </w:rPr>
        <w:t>…).</w:t>
      </w:r>
    </w:p>
    <w:p w14:paraId="6F766CAB" w14:textId="77777777" w:rsidR="009211CF" w:rsidRDefault="009211CF">
      <w:pPr>
        <w:pStyle w:val="Corpsdetexte"/>
        <w:ind w:left="0" w:firstLine="0"/>
      </w:pPr>
    </w:p>
    <w:p w14:paraId="2D33BDE7" w14:textId="77777777" w:rsidR="009211CF" w:rsidRDefault="009211CF">
      <w:pPr>
        <w:pStyle w:val="Corpsdetexte"/>
        <w:ind w:left="0" w:firstLine="0"/>
      </w:pPr>
    </w:p>
    <w:p w14:paraId="35092268" w14:textId="77777777" w:rsidR="009211CF" w:rsidRDefault="009211CF">
      <w:pPr>
        <w:pStyle w:val="Corpsdetexte"/>
        <w:ind w:left="0" w:firstLine="0"/>
      </w:pPr>
    </w:p>
    <w:p w14:paraId="3A79C14E" w14:textId="77777777" w:rsidR="009211CF" w:rsidRDefault="009211CF">
      <w:pPr>
        <w:pStyle w:val="Corpsdetexte"/>
        <w:spacing w:before="18"/>
        <w:ind w:left="0" w:firstLine="0"/>
      </w:pPr>
    </w:p>
    <w:p w14:paraId="6BF998C9" w14:textId="77777777" w:rsidR="009211CF" w:rsidRDefault="00000000">
      <w:pPr>
        <w:pStyle w:val="Corpsdetexte"/>
        <w:spacing w:line="259" w:lineRule="auto"/>
        <w:ind w:left="5813" w:firstLine="0"/>
      </w:pPr>
      <w:r>
        <w:rPr>
          <w:sz w:val="22"/>
        </w:rPr>
        <w:t>L</w:t>
      </w:r>
      <w:r>
        <w:t>a commission en charge du développement</w:t>
      </w:r>
      <w:r>
        <w:rPr>
          <w:spacing w:val="-14"/>
        </w:rPr>
        <w:t xml:space="preserve"> </w:t>
      </w:r>
      <w:r>
        <w:t>économique</w:t>
      </w:r>
    </w:p>
    <w:p w14:paraId="616753D9" w14:textId="77777777" w:rsidR="009211CF" w:rsidRDefault="00000000">
      <w:pPr>
        <w:pStyle w:val="Corpsdetexte"/>
        <w:spacing w:before="160"/>
        <w:ind w:left="5813" w:firstLine="0"/>
      </w:pPr>
      <w:r>
        <w:t>Le</w:t>
      </w:r>
      <w:r>
        <w:rPr>
          <w:spacing w:val="-3"/>
        </w:rPr>
        <w:t xml:space="preserve"> </w:t>
      </w:r>
      <w:r>
        <w:t>9</w:t>
      </w:r>
      <w:r>
        <w:rPr>
          <w:spacing w:val="-2"/>
        </w:rPr>
        <w:t xml:space="preserve"> </w:t>
      </w:r>
      <w:r>
        <w:t>novembre</w:t>
      </w:r>
      <w:r>
        <w:rPr>
          <w:spacing w:val="-1"/>
        </w:rPr>
        <w:t xml:space="preserve"> </w:t>
      </w:r>
      <w:r>
        <w:rPr>
          <w:spacing w:val="-4"/>
        </w:rPr>
        <w:t>2022</w:t>
      </w:r>
    </w:p>
    <w:sectPr w:rsidR="009211CF">
      <w:pgSz w:w="11910" w:h="16840"/>
      <w:pgMar w:top="1360" w:right="1275" w:bottom="1060" w:left="992" w:header="0" w:footer="86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52249B" w14:textId="77777777" w:rsidR="006D68DC" w:rsidRDefault="006D68DC">
      <w:r>
        <w:separator/>
      </w:r>
    </w:p>
  </w:endnote>
  <w:endnote w:type="continuationSeparator" w:id="0">
    <w:p w14:paraId="4FEC49DA" w14:textId="77777777" w:rsidR="006D68DC" w:rsidRDefault="006D68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58FE7" w14:textId="7A384CF6" w:rsidR="009211CF" w:rsidRDefault="003E72D8">
    <w:pPr>
      <w:pStyle w:val="Corpsdetexte"/>
      <w:spacing w:line="14" w:lineRule="auto"/>
      <w:ind w:left="0" w:firstLine="0"/>
      <w:rPr>
        <w:sz w:val="20"/>
      </w:rPr>
    </w:pPr>
    <w:r>
      <w:rPr>
        <w:noProof/>
        <w:sz w:val="20"/>
      </w:rPr>
      <mc:AlternateContent>
        <mc:Choice Requires="wps">
          <w:drawing>
            <wp:anchor distT="0" distB="0" distL="0" distR="0" simplePos="0" relativeHeight="251659264" behindDoc="1" locked="0" layoutInCell="1" allowOverlap="1" wp14:anchorId="32843014" wp14:editId="75363723">
              <wp:simplePos x="0" y="0"/>
              <wp:positionH relativeFrom="page">
                <wp:posOffset>312420</wp:posOffset>
              </wp:positionH>
              <wp:positionV relativeFrom="page">
                <wp:posOffset>10172700</wp:posOffset>
              </wp:positionV>
              <wp:extent cx="6766560" cy="33655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66560" cy="336550"/>
                      </a:xfrm>
                      <a:prstGeom prst="rect">
                        <a:avLst/>
                      </a:prstGeom>
                    </wps:spPr>
                    <wps:txbx>
                      <w:txbxContent>
                        <w:p w14:paraId="398CFF73" w14:textId="77777777" w:rsidR="009211CF" w:rsidRDefault="00000000">
                          <w:pPr>
                            <w:spacing w:line="245" w:lineRule="exact"/>
                            <w:jc w:val="center"/>
                          </w:pPr>
                          <w:r>
                            <w:t>Communauté</w:t>
                          </w:r>
                          <w:r>
                            <w:rPr>
                              <w:spacing w:val="-6"/>
                            </w:rPr>
                            <w:t xml:space="preserve"> </w:t>
                          </w:r>
                          <w:r>
                            <w:t>de</w:t>
                          </w:r>
                          <w:r>
                            <w:rPr>
                              <w:spacing w:val="-7"/>
                            </w:rPr>
                            <w:t xml:space="preserve"> </w:t>
                          </w:r>
                          <w:r>
                            <w:t>communes</w:t>
                          </w:r>
                          <w:r>
                            <w:rPr>
                              <w:spacing w:val="-5"/>
                            </w:rPr>
                            <w:t xml:space="preserve"> </w:t>
                          </w:r>
                          <w:r>
                            <w:t>Causses</w:t>
                          </w:r>
                          <w:r>
                            <w:rPr>
                              <w:spacing w:val="-8"/>
                            </w:rPr>
                            <w:t xml:space="preserve"> </w:t>
                          </w:r>
                          <w:r>
                            <w:t>Aigoual</w:t>
                          </w:r>
                          <w:r>
                            <w:rPr>
                              <w:spacing w:val="-5"/>
                            </w:rPr>
                            <w:t xml:space="preserve"> </w:t>
                          </w:r>
                          <w:r>
                            <w:t>Cévennes</w:t>
                          </w:r>
                          <w:r>
                            <w:rPr>
                              <w:spacing w:val="-5"/>
                            </w:rPr>
                            <w:t xml:space="preserve"> </w:t>
                          </w:r>
                          <w:r>
                            <w:t>«</w:t>
                          </w:r>
                          <w:r>
                            <w:rPr>
                              <w:spacing w:val="-3"/>
                            </w:rPr>
                            <w:t xml:space="preserve"> </w:t>
                          </w:r>
                          <w:r>
                            <w:t>Terres</w:t>
                          </w:r>
                          <w:r>
                            <w:rPr>
                              <w:spacing w:val="-5"/>
                            </w:rPr>
                            <w:t xml:space="preserve"> </w:t>
                          </w:r>
                          <w:r>
                            <w:t>Solidaires</w:t>
                          </w:r>
                          <w:r>
                            <w:rPr>
                              <w:spacing w:val="-5"/>
                            </w:rPr>
                            <w:t xml:space="preserve"> </w:t>
                          </w:r>
                          <w:r>
                            <w:rPr>
                              <w:spacing w:val="-10"/>
                            </w:rPr>
                            <w:t>»</w:t>
                          </w:r>
                        </w:p>
                        <w:p w14:paraId="7130BD56" w14:textId="6A2FB357" w:rsidR="009211CF" w:rsidRDefault="00000000">
                          <w:pPr>
                            <w:jc w:val="center"/>
                          </w:pPr>
                          <w:r>
                            <w:t>L’Espérou</w:t>
                          </w:r>
                          <w:r>
                            <w:rPr>
                              <w:spacing w:val="-6"/>
                            </w:rPr>
                            <w:t xml:space="preserve"> </w:t>
                          </w:r>
                          <w:r>
                            <w:t>–</w:t>
                          </w:r>
                          <w:r>
                            <w:rPr>
                              <w:spacing w:val="-6"/>
                            </w:rPr>
                            <w:t xml:space="preserve"> </w:t>
                          </w:r>
                          <w:r>
                            <w:t>30570</w:t>
                          </w:r>
                          <w:r>
                            <w:rPr>
                              <w:spacing w:val="-6"/>
                            </w:rPr>
                            <w:t xml:space="preserve"> </w:t>
                          </w:r>
                          <w:r>
                            <w:t>VAL-D’AIGOUAL</w:t>
                          </w:r>
                          <w:r>
                            <w:rPr>
                              <w:spacing w:val="-6"/>
                            </w:rPr>
                            <w:t xml:space="preserve"> </w:t>
                          </w:r>
                          <w:r>
                            <w:t>–</w:t>
                          </w:r>
                          <w:r>
                            <w:rPr>
                              <w:spacing w:val="-4"/>
                            </w:rPr>
                            <w:t xml:space="preserve"> </w:t>
                          </w:r>
                          <w:r>
                            <w:t>Tel</w:t>
                          </w:r>
                          <w:r>
                            <w:rPr>
                              <w:spacing w:val="-3"/>
                            </w:rPr>
                            <w:t xml:space="preserve"> </w:t>
                          </w:r>
                          <w:r>
                            <w:t>:</w:t>
                          </w:r>
                          <w:r>
                            <w:rPr>
                              <w:spacing w:val="-7"/>
                            </w:rPr>
                            <w:t xml:space="preserve"> </w:t>
                          </w:r>
                          <w:r>
                            <w:t>04.67.82.17.75</w:t>
                          </w:r>
                          <w:r>
                            <w:rPr>
                              <w:spacing w:val="-4"/>
                            </w:rPr>
                            <w:t xml:space="preserve"> </w:t>
                          </w:r>
                          <w:r>
                            <w:t>–</w:t>
                          </w:r>
                          <w:r w:rsidR="003E72D8">
                            <w:t xml:space="preserve"> </w:t>
                          </w:r>
                          <w:hyperlink r:id="rId1" w:history="1">
                            <w:r w:rsidR="003E72D8" w:rsidRPr="0077443C">
                              <w:rPr>
                                <w:rStyle w:val="Lienhypertexte"/>
                              </w:rPr>
                              <w:t>s.garmath@cac-ts.com</w:t>
                            </w:r>
                          </w:hyperlink>
                          <w:r w:rsidR="003E72D8">
                            <w:t xml:space="preserve"> ou </w:t>
                          </w:r>
                          <w:hyperlink r:id="rId2" w:history="1">
                            <w:r w:rsidR="003E72D8" w:rsidRPr="0077443C">
                              <w:rPr>
                                <w:rStyle w:val="Lienhypertexte"/>
                              </w:rPr>
                              <w:t>administratif@cac-ts.com</w:t>
                            </w:r>
                          </w:hyperlink>
                        </w:p>
                        <w:p w14:paraId="1F7BDB57" w14:textId="77777777" w:rsidR="003E72D8" w:rsidRDefault="003E72D8">
                          <w:pPr>
                            <w:jc w:val="center"/>
                          </w:pPr>
                        </w:p>
                      </w:txbxContent>
                    </wps:txbx>
                    <wps:bodyPr wrap="square" lIns="0" tIns="0" rIns="0" bIns="0" rtlCol="0">
                      <a:noAutofit/>
                    </wps:bodyPr>
                  </wps:wsp>
                </a:graphicData>
              </a:graphic>
              <wp14:sizeRelH relativeFrom="margin">
                <wp14:pctWidth>0</wp14:pctWidth>
              </wp14:sizeRelH>
            </wp:anchor>
          </w:drawing>
        </mc:Choice>
        <mc:Fallback>
          <w:pict>
            <v:shapetype w14:anchorId="32843014" id="_x0000_t202" coordsize="21600,21600" o:spt="202" path="m,l,21600r21600,l21600,xe">
              <v:stroke joinstyle="miter"/>
              <v:path gradientshapeok="t" o:connecttype="rect"/>
            </v:shapetype>
            <v:shape id="Textbox 2" o:spid="_x0000_s1026" type="#_x0000_t202" style="position:absolute;margin-left:24.6pt;margin-top:801pt;width:532.8pt;height:26.5pt;z-index:-251657216;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" filled="f" stroked="f">
              <v:textbox inset="0,0,0,0">
                <w:txbxContent>
                  <w:p w14:paraId="398CFF73" w14:textId="77777777" w:rsidR="009211CF" w:rsidRDefault="00000000">
                    <w:pPr>
                      <w:spacing w:line="245" w:lineRule="exact"/>
                      <w:jc w:val="center"/>
                    </w:pPr>
                    <w:r>
                      <w:t>Communauté</w:t>
                    </w:r>
                    <w:r>
                      <w:rPr>
                        <w:spacing w:val="-6"/>
                      </w:rPr>
                      <w:t xml:space="preserve"> </w:t>
                    </w:r>
                    <w:r>
                      <w:t>de</w:t>
                    </w:r>
                    <w:r>
                      <w:rPr>
                        <w:spacing w:val="-7"/>
                      </w:rPr>
                      <w:t xml:space="preserve"> </w:t>
                    </w:r>
                    <w:r>
                      <w:t>communes</w:t>
                    </w:r>
                    <w:r>
                      <w:rPr>
                        <w:spacing w:val="-5"/>
                      </w:rPr>
                      <w:t xml:space="preserve"> </w:t>
                    </w:r>
                    <w:r>
                      <w:t>Causses</w:t>
                    </w:r>
                    <w:r>
                      <w:rPr>
                        <w:spacing w:val="-8"/>
                      </w:rPr>
                      <w:t xml:space="preserve"> </w:t>
                    </w:r>
                    <w:r>
                      <w:t>Aigoual</w:t>
                    </w:r>
                    <w:r>
                      <w:rPr>
                        <w:spacing w:val="-5"/>
                      </w:rPr>
                      <w:t xml:space="preserve"> </w:t>
                    </w:r>
                    <w:r>
                      <w:t>Cévennes</w:t>
                    </w:r>
                    <w:r>
                      <w:rPr>
                        <w:spacing w:val="-5"/>
                      </w:rPr>
                      <w:t xml:space="preserve"> </w:t>
                    </w:r>
                    <w:r>
                      <w:t>«</w:t>
                    </w:r>
                    <w:r>
                      <w:rPr>
                        <w:spacing w:val="-3"/>
                      </w:rPr>
                      <w:t xml:space="preserve"> </w:t>
                    </w:r>
                    <w:r>
                      <w:t>Terres</w:t>
                    </w:r>
                    <w:r>
                      <w:rPr>
                        <w:spacing w:val="-5"/>
                      </w:rPr>
                      <w:t xml:space="preserve"> </w:t>
                    </w:r>
                    <w:r>
                      <w:t>Solidaires</w:t>
                    </w:r>
                    <w:r>
                      <w:rPr>
                        <w:spacing w:val="-5"/>
                      </w:rPr>
                      <w:t xml:space="preserve"> </w:t>
                    </w:r>
                    <w:r>
                      <w:rPr>
                        <w:spacing w:val="-10"/>
                      </w:rPr>
                      <w:t>»</w:t>
                    </w:r>
                  </w:p>
                  <w:p w14:paraId="7130BD56" w14:textId="6A2FB357" w:rsidR="009211CF" w:rsidRDefault="00000000">
                    <w:pPr>
                      <w:jc w:val="center"/>
                    </w:pPr>
                    <w:r>
                      <w:t>L’Espérou</w:t>
                    </w:r>
                    <w:r>
                      <w:rPr>
                        <w:spacing w:val="-6"/>
                      </w:rPr>
                      <w:t xml:space="preserve"> </w:t>
                    </w:r>
                    <w:r>
                      <w:t>–</w:t>
                    </w:r>
                    <w:r>
                      <w:rPr>
                        <w:spacing w:val="-6"/>
                      </w:rPr>
                      <w:t xml:space="preserve"> </w:t>
                    </w:r>
                    <w:r>
                      <w:t>30570</w:t>
                    </w:r>
                    <w:r>
                      <w:rPr>
                        <w:spacing w:val="-6"/>
                      </w:rPr>
                      <w:t xml:space="preserve"> </w:t>
                    </w:r>
                    <w:r>
                      <w:t>VAL-D’AIGOUAL</w:t>
                    </w:r>
                    <w:r>
                      <w:rPr>
                        <w:spacing w:val="-6"/>
                      </w:rPr>
                      <w:t xml:space="preserve"> </w:t>
                    </w:r>
                    <w:r>
                      <w:t>–</w:t>
                    </w:r>
                    <w:r>
                      <w:rPr>
                        <w:spacing w:val="-4"/>
                      </w:rPr>
                      <w:t xml:space="preserve"> </w:t>
                    </w:r>
                    <w:r>
                      <w:t>Tel</w:t>
                    </w:r>
                    <w:r>
                      <w:rPr>
                        <w:spacing w:val="-3"/>
                      </w:rPr>
                      <w:t xml:space="preserve"> </w:t>
                    </w:r>
                    <w:r>
                      <w:t>:</w:t>
                    </w:r>
                    <w:r>
                      <w:rPr>
                        <w:spacing w:val="-7"/>
                      </w:rPr>
                      <w:t xml:space="preserve"> </w:t>
                    </w:r>
                    <w:r>
                      <w:t>04.67.82.17.75</w:t>
                    </w:r>
                    <w:r>
                      <w:rPr>
                        <w:spacing w:val="-4"/>
                      </w:rPr>
                      <w:t xml:space="preserve"> </w:t>
                    </w:r>
                    <w:r>
                      <w:t>–</w:t>
                    </w:r>
                    <w:r w:rsidR="003E72D8">
                      <w:t xml:space="preserve"> </w:t>
                    </w:r>
                    <w:hyperlink r:id="rId3" w:history="1">
                      <w:r w:rsidR="003E72D8" w:rsidRPr="0077443C">
                        <w:rPr>
                          <w:rStyle w:val="Lienhypertexte"/>
                        </w:rPr>
                        <w:t>s.garmath@cac-ts.com</w:t>
                      </w:r>
                    </w:hyperlink>
                    <w:r w:rsidR="003E72D8">
                      <w:t xml:space="preserve"> ou </w:t>
                    </w:r>
                    <w:hyperlink r:id="rId4" w:history="1">
                      <w:r w:rsidR="003E72D8" w:rsidRPr="0077443C">
                        <w:rPr>
                          <w:rStyle w:val="Lienhypertexte"/>
                        </w:rPr>
                        <w:t>administratif@cac-ts.com</w:t>
                      </w:r>
                    </w:hyperlink>
                  </w:p>
                  <w:p w14:paraId="1F7BDB57" w14:textId="77777777" w:rsidR="003E72D8" w:rsidRDefault="003E72D8">
                    <w:pPr>
                      <w:jc w:val="center"/>
                    </w:pPr>
                  </w:p>
                </w:txbxContent>
              </v:textbox>
              <w10:wrap anchorx="page" anchory="page"/>
            </v:shape>
          </w:pict>
        </mc:Fallback>
      </mc:AlternateContent>
    </w:r>
    <w:r w:rsidR="00000000">
      <w:rPr>
        <w:noProof/>
        <w:sz w:val="20"/>
      </w:rPr>
      <mc:AlternateContent>
        <mc:Choice Requires="wps">
          <w:drawing>
            <wp:anchor distT="0" distB="0" distL="0" distR="0" simplePos="0" relativeHeight="251657216" behindDoc="1" locked="0" layoutInCell="1" allowOverlap="1" wp14:anchorId="25C05803" wp14:editId="31331F0D">
              <wp:simplePos x="0" y="0"/>
              <wp:positionH relativeFrom="page">
                <wp:posOffset>6552945</wp:posOffset>
              </wp:positionH>
              <wp:positionV relativeFrom="page">
                <wp:posOffset>10003027</wp:posOffset>
              </wp:positionV>
              <wp:extent cx="16002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5882222A" w14:textId="77777777" w:rsidR="009211CF" w:rsidRDefault="00000000">
                          <w:pPr>
                            <w:spacing w:line="245" w:lineRule="exact"/>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wps:txbx>
                    <wps:bodyPr wrap="square" lIns="0" tIns="0" rIns="0" bIns="0" rtlCol="0">
                      <a:noAutofit/>
                    </wps:bodyPr>
                  </wps:wsp>
                </a:graphicData>
              </a:graphic>
            </wp:anchor>
          </w:drawing>
        </mc:Choice>
        <mc:Fallback>
          <w:pict>
            <v:shape w14:anchorId="25C05803" id="Textbox 1" o:spid="_x0000_s1027" type="#_x0000_t202" style="position:absolute;margin-left:516pt;margin-top:787.65pt;width:12.6pt;height:13.0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" filled="f" stroked="f">
              <v:textbox inset="0,0,0,0">
                <w:txbxContent>
                  <w:p w14:paraId="5882222A" w14:textId="77777777" w:rsidR="009211CF" w:rsidRDefault="00000000">
                    <w:pPr>
                      <w:spacing w:line="245" w:lineRule="exact"/>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77C957" w14:textId="77777777" w:rsidR="006D68DC" w:rsidRDefault="006D68DC">
      <w:r>
        <w:separator/>
      </w:r>
    </w:p>
  </w:footnote>
  <w:footnote w:type="continuationSeparator" w:id="0">
    <w:p w14:paraId="540E7899" w14:textId="77777777" w:rsidR="006D68DC" w:rsidRDefault="006D68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687917"/>
    <w:multiLevelType w:val="hybridMultilevel"/>
    <w:tmpl w:val="5F8AB4E0"/>
    <w:lvl w:ilvl="0" w:tplc="9F2C096E">
      <w:numFmt w:val="bullet"/>
      <w:lvlText w:val="-"/>
      <w:lvlJc w:val="left"/>
      <w:pPr>
        <w:ind w:left="1144" w:hanging="360"/>
      </w:pPr>
      <w:rPr>
        <w:rFonts w:ascii="Calibri" w:eastAsia="Calibri" w:hAnsi="Calibri" w:cs="Calibri" w:hint="default"/>
        <w:b w:val="0"/>
        <w:bCs w:val="0"/>
        <w:i w:val="0"/>
        <w:iCs w:val="0"/>
        <w:spacing w:val="0"/>
        <w:w w:val="100"/>
        <w:sz w:val="24"/>
        <w:szCs w:val="24"/>
        <w:lang w:val="fr-FR" w:eastAsia="en-US" w:bidi="ar-SA"/>
      </w:rPr>
    </w:lvl>
    <w:lvl w:ilvl="1" w:tplc="31D4DFD2">
      <w:numFmt w:val="bullet"/>
      <w:lvlText w:val="-"/>
      <w:lvlJc w:val="left"/>
      <w:pPr>
        <w:ind w:left="1710" w:hanging="360"/>
      </w:pPr>
      <w:rPr>
        <w:rFonts w:ascii="Calibri" w:eastAsia="Calibri" w:hAnsi="Calibri" w:cs="Calibri" w:hint="default"/>
        <w:b w:val="0"/>
        <w:bCs w:val="0"/>
        <w:i w:val="0"/>
        <w:iCs w:val="0"/>
        <w:spacing w:val="0"/>
        <w:w w:val="100"/>
        <w:sz w:val="24"/>
        <w:szCs w:val="24"/>
        <w:lang w:val="fr-FR" w:eastAsia="en-US" w:bidi="ar-SA"/>
      </w:rPr>
    </w:lvl>
    <w:lvl w:ilvl="2" w:tplc="FF782FBA">
      <w:numFmt w:val="bullet"/>
      <w:lvlText w:val="•"/>
      <w:lvlJc w:val="left"/>
      <w:pPr>
        <w:ind w:left="2599" w:hanging="360"/>
      </w:pPr>
      <w:rPr>
        <w:rFonts w:hint="default"/>
        <w:lang w:val="fr-FR" w:eastAsia="en-US" w:bidi="ar-SA"/>
      </w:rPr>
    </w:lvl>
    <w:lvl w:ilvl="3" w:tplc="56322EFE">
      <w:numFmt w:val="bullet"/>
      <w:lvlText w:val="•"/>
      <w:lvlJc w:val="left"/>
      <w:pPr>
        <w:ind w:left="3479" w:hanging="360"/>
      </w:pPr>
      <w:rPr>
        <w:rFonts w:hint="default"/>
        <w:lang w:val="fr-FR" w:eastAsia="en-US" w:bidi="ar-SA"/>
      </w:rPr>
    </w:lvl>
    <w:lvl w:ilvl="4" w:tplc="3F46C25A">
      <w:numFmt w:val="bullet"/>
      <w:lvlText w:val="•"/>
      <w:lvlJc w:val="left"/>
      <w:pPr>
        <w:ind w:left="4359" w:hanging="360"/>
      </w:pPr>
      <w:rPr>
        <w:rFonts w:hint="default"/>
        <w:lang w:val="fr-FR" w:eastAsia="en-US" w:bidi="ar-SA"/>
      </w:rPr>
    </w:lvl>
    <w:lvl w:ilvl="5" w:tplc="AD9CBB22">
      <w:numFmt w:val="bullet"/>
      <w:lvlText w:val="•"/>
      <w:lvlJc w:val="left"/>
      <w:pPr>
        <w:ind w:left="5239" w:hanging="360"/>
      </w:pPr>
      <w:rPr>
        <w:rFonts w:hint="default"/>
        <w:lang w:val="fr-FR" w:eastAsia="en-US" w:bidi="ar-SA"/>
      </w:rPr>
    </w:lvl>
    <w:lvl w:ilvl="6" w:tplc="9A08910C">
      <w:numFmt w:val="bullet"/>
      <w:lvlText w:val="•"/>
      <w:lvlJc w:val="left"/>
      <w:pPr>
        <w:ind w:left="6119" w:hanging="360"/>
      </w:pPr>
      <w:rPr>
        <w:rFonts w:hint="default"/>
        <w:lang w:val="fr-FR" w:eastAsia="en-US" w:bidi="ar-SA"/>
      </w:rPr>
    </w:lvl>
    <w:lvl w:ilvl="7" w:tplc="DDB06464">
      <w:numFmt w:val="bullet"/>
      <w:lvlText w:val="•"/>
      <w:lvlJc w:val="left"/>
      <w:pPr>
        <w:ind w:left="6999" w:hanging="360"/>
      </w:pPr>
      <w:rPr>
        <w:rFonts w:hint="default"/>
        <w:lang w:val="fr-FR" w:eastAsia="en-US" w:bidi="ar-SA"/>
      </w:rPr>
    </w:lvl>
    <w:lvl w:ilvl="8" w:tplc="CB5E8BA2">
      <w:numFmt w:val="bullet"/>
      <w:lvlText w:val="•"/>
      <w:lvlJc w:val="left"/>
      <w:pPr>
        <w:ind w:left="7879" w:hanging="360"/>
      </w:pPr>
      <w:rPr>
        <w:rFonts w:hint="default"/>
        <w:lang w:val="fr-FR" w:eastAsia="en-US" w:bidi="ar-SA"/>
      </w:rPr>
    </w:lvl>
  </w:abstractNum>
  <w:abstractNum w:abstractNumId="1" w15:restartNumberingAfterBreak="0">
    <w:nsid w:val="69314A63"/>
    <w:multiLevelType w:val="hybridMultilevel"/>
    <w:tmpl w:val="FA4E313E"/>
    <w:lvl w:ilvl="0" w:tplc="A838F980">
      <w:numFmt w:val="bullet"/>
      <w:lvlText w:val="-"/>
      <w:lvlJc w:val="left"/>
      <w:pPr>
        <w:ind w:left="1556" w:hanging="284"/>
      </w:pPr>
      <w:rPr>
        <w:rFonts w:ascii="Calibri" w:eastAsia="Calibri" w:hAnsi="Calibri" w:cs="Calibri" w:hint="default"/>
        <w:b w:val="0"/>
        <w:bCs w:val="0"/>
        <w:i w:val="0"/>
        <w:iCs w:val="0"/>
        <w:spacing w:val="0"/>
        <w:w w:val="100"/>
        <w:sz w:val="24"/>
        <w:szCs w:val="24"/>
        <w:lang w:val="fr-FR" w:eastAsia="en-US" w:bidi="ar-SA"/>
      </w:rPr>
    </w:lvl>
    <w:lvl w:ilvl="1" w:tplc="4DA877DA">
      <w:numFmt w:val="bullet"/>
      <w:lvlText w:val="•"/>
      <w:lvlJc w:val="left"/>
      <w:pPr>
        <w:ind w:left="2473" w:hanging="284"/>
      </w:pPr>
      <w:rPr>
        <w:rFonts w:hint="default"/>
        <w:lang w:val="fr-FR" w:eastAsia="en-US" w:bidi="ar-SA"/>
      </w:rPr>
    </w:lvl>
    <w:lvl w:ilvl="2" w:tplc="48BA667A">
      <w:numFmt w:val="bullet"/>
      <w:lvlText w:val="•"/>
      <w:lvlJc w:val="left"/>
      <w:pPr>
        <w:ind w:left="3395" w:hanging="284"/>
      </w:pPr>
      <w:rPr>
        <w:rFonts w:hint="default"/>
        <w:lang w:val="fr-FR" w:eastAsia="en-US" w:bidi="ar-SA"/>
      </w:rPr>
    </w:lvl>
    <w:lvl w:ilvl="3" w:tplc="F2CAFA08">
      <w:numFmt w:val="bullet"/>
      <w:lvlText w:val="•"/>
      <w:lvlJc w:val="left"/>
      <w:pPr>
        <w:ind w:left="4317" w:hanging="284"/>
      </w:pPr>
      <w:rPr>
        <w:rFonts w:hint="default"/>
        <w:lang w:val="fr-FR" w:eastAsia="en-US" w:bidi="ar-SA"/>
      </w:rPr>
    </w:lvl>
    <w:lvl w:ilvl="4" w:tplc="BBDA148E">
      <w:numFmt w:val="bullet"/>
      <w:lvlText w:val="•"/>
      <w:lvlJc w:val="left"/>
      <w:pPr>
        <w:ind w:left="5239" w:hanging="284"/>
      </w:pPr>
      <w:rPr>
        <w:rFonts w:hint="default"/>
        <w:lang w:val="fr-FR" w:eastAsia="en-US" w:bidi="ar-SA"/>
      </w:rPr>
    </w:lvl>
    <w:lvl w:ilvl="5" w:tplc="F85EDFE2">
      <w:numFmt w:val="bullet"/>
      <w:lvlText w:val="•"/>
      <w:lvlJc w:val="left"/>
      <w:pPr>
        <w:ind w:left="6161" w:hanging="284"/>
      </w:pPr>
      <w:rPr>
        <w:rFonts w:hint="default"/>
        <w:lang w:val="fr-FR" w:eastAsia="en-US" w:bidi="ar-SA"/>
      </w:rPr>
    </w:lvl>
    <w:lvl w:ilvl="6" w:tplc="879E4B34">
      <w:numFmt w:val="bullet"/>
      <w:lvlText w:val="•"/>
      <w:lvlJc w:val="left"/>
      <w:pPr>
        <w:ind w:left="7083" w:hanging="284"/>
      </w:pPr>
      <w:rPr>
        <w:rFonts w:hint="default"/>
        <w:lang w:val="fr-FR" w:eastAsia="en-US" w:bidi="ar-SA"/>
      </w:rPr>
    </w:lvl>
    <w:lvl w:ilvl="7" w:tplc="743EE03A">
      <w:numFmt w:val="bullet"/>
      <w:lvlText w:val="•"/>
      <w:lvlJc w:val="left"/>
      <w:pPr>
        <w:ind w:left="8005" w:hanging="284"/>
      </w:pPr>
      <w:rPr>
        <w:rFonts w:hint="default"/>
        <w:lang w:val="fr-FR" w:eastAsia="en-US" w:bidi="ar-SA"/>
      </w:rPr>
    </w:lvl>
    <w:lvl w:ilvl="8" w:tplc="B5AAD170">
      <w:numFmt w:val="bullet"/>
      <w:lvlText w:val="•"/>
      <w:lvlJc w:val="left"/>
      <w:pPr>
        <w:ind w:left="8927" w:hanging="284"/>
      </w:pPr>
      <w:rPr>
        <w:rFonts w:hint="default"/>
        <w:lang w:val="fr-FR" w:eastAsia="en-US" w:bidi="ar-SA"/>
      </w:rPr>
    </w:lvl>
  </w:abstractNum>
  <w:num w:numId="1" w16cid:durableId="2043901494">
    <w:abstractNumId w:val="1"/>
  </w:num>
  <w:num w:numId="2" w16cid:durableId="16651606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9211CF"/>
    <w:rsid w:val="00041AF4"/>
    <w:rsid w:val="003E72D8"/>
    <w:rsid w:val="006D68DC"/>
    <w:rsid w:val="009211CF"/>
    <w:rsid w:val="00FE6F2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00E3B2"/>
  <w15:docId w15:val="{3297E1F7-351A-42A2-98F9-8E7F4D6C9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fr-FR"/>
    </w:rPr>
  </w:style>
  <w:style w:type="paragraph" w:styleId="Titre1">
    <w:name w:val="heading 1"/>
    <w:basedOn w:val="Normal"/>
    <w:uiPriority w:val="9"/>
    <w:qFormat/>
    <w:pPr>
      <w:ind w:left="990"/>
      <w:outlineLvl w:val="0"/>
    </w:pPr>
    <w:rPr>
      <w:b/>
      <w:bCs/>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pPr>
      <w:ind w:left="424" w:hanging="360"/>
    </w:pPr>
    <w:rPr>
      <w:sz w:val="24"/>
      <w:szCs w:val="24"/>
    </w:rPr>
  </w:style>
  <w:style w:type="paragraph" w:styleId="Titre">
    <w:name w:val="Title"/>
    <w:basedOn w:val="Normal"/>
    <w:uiPriority w:val="10"/>
    <w:qFormat/>
    <w:pPr>
      <w:ind w:left="279"/>
      <w:jc w:val="center"/>
    </w:pPr>
    <w:rPr>
      <w:b/>
      <w:bCs/>
      <w:sz w:val="36"/>
      <w:szCs w:val="36"/>
    </w:rPr>
  </w:style>
  <w:style w:type="paragraph" w:styleId="Paragraphedeliste">
    <w:name w:val="List Paragraph"/>
    <w:basedOn w:val="Normal"/>
    <w:uiPriority w:val="1"/>
    <w:qFormat/>
    <w:pPr>
      <w:ind w:left="1144" w:hanging="360"/>
    </w:pPr>
  </w:style>
  <w:style w:type="paragraph" w:customStyle="1" w:styleId="TableParagraph">
    <w:name w:val="Table Paragraph"/>
    <w:basedOn w:val="Normal"/>
    <w:uiPriority w:val="1"/>
    <w:qFormat/>
  </w:style>
  <w:style w:type="paragraph" w:styleId="En-tte">
    <w:name w:val="header"/>
    <w:basedOn w:val="Normal"/>
    <w:link w:val="En-tteCar"/>
    <w:uiPriority w:val="99"/>
    <w:unhideWhenUsed/>
    <w:rsid w:val="003E72D8"/>
    <w:pPr>
      <w:tabs>
        <w:tab w:val="center" w:pos="4536"/>
        <w:tab w:val="right" w:pos="9072"/>
      </w:tabs>
    </w:pPr>
  </w:style>
  <w:style w:type="character" w:customStyle="1" w:styleId="En-tteCar">
    <w:name w:val="En-tête Car"/>
    <w:basedOn w:val="Policepardfaut"/>
    <w:link w:val="En-tte"/>
    <w:uiPriority w:val="99"/>
    <w:rsid w:val="003E72D8"/>
    <w:rPr>
      <w:rFonts w:ascii="Calibri" w:eastAsia="Calibri" w:hAnsi="Calibri" w:cs="Calibri"/>
      <w:lang w:val="fr-FR"/>
    </w:rPr>
  </w:style>
  <w:style w:type="paragraph" w:styleId="Pieddepage">
    <w:name w:val="footer"/>
    <w:basedOn w:val="Normal"/>
    <w:link w:val="PieddepageCar"/>
    <w:uiPriority w:val="99"/>
    <w:unhideWhenUsed/>
    <w:rsid w:val="003E72D8"/>
    <w:pPr>
      <w:tabs>
        <w:tab w:val="center" w:pos="4536"/>
        <w:tab w:val="right" w:pos="9072"/>
      </w:tabs>
    </w:pPr>
  </w:style>
  <w:style w:type="character" w:customStyle="1" w:styleId="PieddepageCar">
    <w:name w:val="Pied de page Car"/>
    <w:basedOn w:val="Policepardfaut"/>
    <w:link w:val="Pieddepage"/>
    <w:uiPriority w:val="99"/>
    <w:rsid w:val="003E72D8"/>
    <w:rPr>
      <w:rFonts w:ascii="Calibri" w:eastAsia="Calibri" w:hAnsi="Calibri" w:cs="Calibri"/>
      <w:lang w:val="fr-FR"/>
    </w:rPr>
  </w:style>
  <w:style w:type="character" w:styleId="Lienhypertexte">
    <w:name w:val="Hyperlink"/>
    <w:basedOn w:val="Policepardfaut"/>
    <w:uiPriority w:val="99"/>
    <w:unhideWhenUsed/>
    <w:rsid w:val="003E72D8"/>
    <w:rPr>
      <w:color w:val="0000FF" w:themeColor="hyperlink"/>
      <w:u w:val="single"/>
    </w:rPr>
  </w:style>
  <w:style w:type="character" w:styleId="Mentionnonrsolue">
    <w:name w:val="Unresolved Mention"/>
    <w:basedOn w:val="Policepardfaut"/>
    <w:uiPriority w:val="99"/>
    <w:semiHidden/>
    <w:unhideWhenUsed/>
    <w:rsid w:val="003E72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mailto:s.garmath@cac-ts.com" TargetMode="External"/><Relationship Id="rId2" Type="http://schemas.openxmlformats.org/officeDocument/2006/relationships/hyperlink" Target="mailto:administratif@cac-ts.com" TargetMode="External"/><Relationship Id="rId1" Type="http://schemas.openxmlformats.org/officeDocument/2006/relationships/hyperlink" Target="mailto:s.garmath@cac-ts.com" TargetMode="External"/><Relationship Id="rId4" Type="http://schemas.openxmlformats.org/officeDocument/2006/relationships/hyperlink" Target="mailto:administratif@cac-t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TotalTime>
  <Pages>1</Pages>
  <Words>716</Words>
  <Characters>3941</Characters>
  <Application>Microsoft Office Word</Application>
  <DocSecurity>0</DocSecurity>
  <Lines>32</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Poste2</dc:creator>
  <cp:lastModifiedBy>user</cp:lastModifiedBy>
  <cp:revision>3</cp:revision>
  <cp:lastPrinted>2025-11-21T11:16:00Z</cp:lastPrinted>
  <dcterms:created xsi:type="dcterms:W3CDTF">2025-11-21T11:00:00Z</dcterms:created>
  <dcterms:modified xsi:type="dcterms:W3CDTF">2025-11-21T12:44:00Z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2023-01-24T00:00:00Z</vt:filetime>
  </property>
  <property fmtid="{D5CDD505-2E9C-101B-9397-08002B2CF9AE}" pid="3" name="Creator">
    <vt:lpwstr>Microsoft® Word 2013</vt:lpwstr>
  </property>
  <property fmtid="{D5CDD505-2E9C-101B-9397-08002B2CF9AE}" pid="4" name="LastSaved">
    <vt:filetime>2025-11-21T00:00:00Z</vt:filetime>
  </property>
  <property fmtid="{D5CDD505-2E9C-101B-9397-08002B2CF9AE}" pid="5" name="Producer">
    <vt:lpwstr>Microsoft® Word 2013</vt:lpwstr>
  </property>
</Properties>
</file>